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07F" w:rsidRPr="0044507F" w:rsidRDefault="0044507F" w:rsidP="0044507F">
      <w:pPr>
        <w:pStyle w:val="1"/>
        <w:spacing w:before="0" w:after="0"/>
        <w:rPr>
          <w:rFonts w:ascii="Times New Roman" w:hAnsi="Times New Roman"/>
          <w:b w:val="0"/>
          <w:color w:val="auto"/>
          <w:sz w:val="26"/>
          <w:szCs w:val="26"/>
        </w:rPr>
      </w:pPr>
      <w:r w:rsidRPr="0044507F">
        <w:rPr>
          <w:rFonts w:ascii="Times New Roman" w:hAnsi="Times New Roman"/>
          <w:b w:val="0"/>
          <w:color w:val="auto"/>
          <w:sz w:val="26"/>
          <w:szCs w:val="26"/>
        </w:rPr>
        <w:t>Актуальная</w:t>
      </w:r>
    </w:p>
    <w:p w:rsidR="0044507F" w:rsidRPr="0044507F" w:rsidRDefault="0044507F" w:rsidP="0044507F">
      <w:pPr>
        <w:pStyle w:val="1"/>
        <w:spacing w:before="0" w:after="0"/>
        <w:rPr>
          <w:rFonts w:ascii="Times New Roman" w:hAnsi="Times New Roman"/>
          <w:b w:val="0"/>
          <w:color w:val="auto"/>
          <w:sz w:val="26"/>
          <w:szCs w:val="26"/>
        </w:rPr>
      </w:pPr>
      <w:r w:rsidRPr="0044507F">
        <w:rPr>
          <w:rFonts w:ascii="Times New Roman" w:hAnsi="Times New Roman"/>
          <w:b w:val="0"/>
          <w:color w:val="auto"/>
          <w:sz w:val="26"/>
          <w:szCs w:val="26"/>
        </w:rPr>
        <w:t>версия муниципальной программы</w:t>
      </w:r>
    </w:p>
    <w:p w:rsidR="0044507F" w:rsidRPr="0044507F" w:rsidRDefault="0044507F" w:rsidP="0044507F">
      <w:pPr>
        <w:pStyle w:val="1"/>
        <w:spacing w:before="0" w:after="0"/>
        <w:rPr>
          <w:rFonts w:ascii="Times New Roman" w:hAnsi="Times New Roman"/>
          <w:b w:val="0"/>
          <w:color w:val="auto"/>
          <w:sz w:val="26"/>
          <w:szCs w:val="26"/>
        </w:rPr>
      </w:pPr>
    </w:p>
    <w:p w:rsidR="0044507F" w:rsidRPr="0044507F" w:rsidRDefault="0044507F" w:rsidP="0044507F">
      <w:pPr>
        <w:pStyle w:val="1"/>
        <w:spacing w:before="0" w:after="0"/>
        <w:rPr>
          <w:rFonts w:ascii="Times New Roman" w:hAnsi="Times New Roman"/>
          <w:b w:val="0"/>
          <w:color w:val="auto"/>
          <w:sz w:val="26"/>
          <w:szCs w:val="26"/>
        </w:rPr>
      </w:pPr>
    </w:p>
    <w:p w:rsidR="0044507F" w:rsidRPr="0044507F" w:rsidRDefault="0044507F" w:rsidP="0044507F">
      <w:pPr>
        <w:pStyle w:val="1"/>
        <w:spacing w:before="0" w:after="0"/>
        <w:rPr>
          <w:rFonts w:ascii="Times New Roman" w:hAnsi="Times New Roman"/>
          <w:b w:val="0"/>
          <w:color w:val="auto"/>
          <w:sz w:val="26"/>
          <w:szCs w:val="26"/>
        </w:rPr>
      </w:pPr>
    </w:p>
    <w:p w:rsidR="0044507F" w:rsidRPr="0044507F" w:rsidRDefault="0044507F" w:rsidP="0044507F">
      <w:pPr>
        <w:pStyle w:val="1"/>
        <w:spacing w:before="0" w:after="0"/>
        <w:rPr>
          <w:rFonts w:ascii="Times New Roman" w:hAnsi="Times New Roman"/>
          <w:b w:val="0"/>
          <w:color w:val="auto"/>
          <w:sz w:val="26"/>
          <w:szCs w:val="26"/>
        </w:rPr>
      </w:pPr>
      <w:r w:rsidRPr="00FC05F7">
        <w:rPr>
          <w:rFonts w:ascii="Times New Roman" w:hAnsi="Times New Roman"/>
          <w:b w:val="0"/>
          <w:color w:val="auto"/>
          <w:sz w:val="26"/>
          <w:szCs w:val="26"/>
        </w:rPr>
        <w:t>Обеспечение благоприятного инвестиционного климата во Всеволожском муниципальном районе Ленинградской области</w:t>
      </w:r>
      <w:r>
        <w:rPr>
          <w:rFonts w:ascii="Times New Roman" w:hAnsi="Times New Roman"/>
          <w:b w:val="0"/>
          <w:color w:val="auto"/>
          <w:sz w:val="26"/>
          <w:szCs w:val="26"/>
        </w:rPr>
        <w:t xml:space="preserve"> </w:t>
      </w:r>
      <w:r w:rsidRPr="003F236A">
        <w:rPr>
          <w:rFonts w:ascii="Times New Roman" w:hAnsi="Times New Roman"/>
          <w:b w:val="0"/>
          <w:color w:val="auto"/>
          <w:sz w:val="26"/>
          <w:szCs w:val="26"/>
        </w:rPr>
        <w:t>на 2022-2026 годы</w:t>
      </w:r>
    </w:p>
    <w:p w:rsidR="0044507F" w:rsidRPr="0044507F" w:rsidRDefault="0044507F" w:rsidP="0044507F">
      <w:pPr>
        <w:pStyle w:val="1"/>
        <w:spacing w:before="0" w:after="0"/>
        <w:rPr>
          <w:rFonts w:ascii="Times New Roman" w:hAnsi="Times New Roman"/>
          <w:b w:val="0"/>
          <w:color w:val="auto"/>
          <w:sz w:val="26"/>
          <w:szCs w:val="26"/>
        </w:rPr>
      </w:pPr>
    </w:p>
    <w:p w:rsidR="0044507F" w:rsidRPr="0044507F" w:rsidRDefault="0044507F" w:rsidP="0044507F">
      <w:pPr>
        <w:pStyle w:val="1"/>
        <w:spacing w:before="0" w:after="0"/>
        <w:rPr>
          <w:rFonts w:ascii="Times New Roman" w:hAnsi="Times New Roman"/>
          <w:b w:val="0"/>
          <w:color w:val="auto"/>
          <w:sz w:val="26"/>
          <w:szCs w:val="26"/>
        </w:rPr>
      </w:pPr>
    </w:p>
    <w:p w:rsidR="0044507F" w:rsidRPr="0044507F" w:rsidRDefault="0044507F" w:rsidP="0044507F">
      <w:pPr>
        <w:pStyle w:val="1"/>
        <w:spacing w:before="0" w:after="0"/>
        <w:rPr>
          <w:rFonts w:ascii="Times New Roman" w:hAnsi="Times New Roman"/>
          <w:b w:val="0"/>
          <w:color w:val="auto"/>
          <w:sz w:val="26"/>
          <w:szCs w:val="26"/>
        </w:rPr>
      </w:pPr>
    </w:p>
    <w:p w:rsidR="0044507F" w:rsidRDefault="0044507F" w:rsidP="0044507F">
      <w:pPr>
        <w:pStyle w:val="1"/>
        <w:spacing w:before="0" w:after="0"/>
        <w:rPr>
          <w:rFonts w:ascii="Times New Roman" w:hAnsi="Times New Roman"/>
          <w:b w:val="0"/>
          <w:color w:val="auto"/>
          <w:sz w:val="26"/>
          <w:szCs w:val="26"/>
        </w:rPr>
      </w:pPr>
      <w:r w:rsidRPr="0044507F">
        <w:rPr>
          <w:rFonts w:ascii="Times New Roman" w:hAnsi="Times New Roman"/>
          <w:b w:val="0"/>
          <w:color w:val="auto"/>
          <w:sz w:val="26"/>
          <w:szCs w:val="26"/>
        </w:rPr>
        <w:t>Утверждена: Постановление администрации МО «Всеволо</w:t>
      </w:r>
      <w:r>
        <w:rPr>
          <w:rFonts w:ascii="Times New Roman" w:hAnsi="Times New Roman"/>
          <w:b w:val="0"/>
          <w:color w:val="auto"/>
          <w:sz w:val="26"/>
          <w:szCs w:val="26"/>
        </w:rPr>
        <w:t>жский муниципальный район» от 22.12.2021 №4999</w:t>
      </w:r>
      <w:r w:rsidRPr="0044507F">
        <w:rPr>
          <w:rFonts w:ascii="Times New Roman" w:hAnsi="Times New Roman"/>
          <w:b w:val="0"/>
          <w:color w:val="auto"/>
          <w:sz w:val="26"/>
          <w:szCs w:val="26"/>
        </w:rPr>
        <w:t>.</w:t>
      </w:r>
    </w:p>
    <w:p w:rsidR="002C17AB" w:rsidRDefault="002C17AB" w:rsidP="002C17AB">
      <w:pPr>
        <w:rPr>
          <w:lang w:eastAsia="ru-RU"/>
        </w:rPr>
      </w:pPr>
    </w:p>
    <w:p w:rsidR="002C17AB" w:rsidRPr="002C17AB" w:rsidRDefault="002C17AB" w:rsidP="00D7366D">
      <w:pPr>
        <w:pStyle w:val="1"/>
        <w:spacing w:before="0" w:after="0"/>
        <w:rPr>
          <w:rFonts w:ascii="Times New Roman" w:hAnsi="Times New Roman"/>
          <w:b w:val="0"/>
          <w:color w:val="auto"/>
          <w:sz w:val="26"/>
          <w:szCs w:val="26"/>
        </w:rPr>
      </w:pPr>
      <w:r w:rsidRPr="002C17AB">
        <w:rPr>
          <w:rFonts w:ascii="Times New Roman" w:hAnsi="Times New Roman"/>
          <w:b w:val="0"/>
          <w:color w:val="auto"/>
          <w:sz w:val="26"/>
          <w:szCs w:val="26"/>
        </w:rPr>
        <w:t xml:space="preserve">(в ред. постановлений администрации: от </w:t>
      </w:r>
      <w:r>
        <w:rPr>
          <w:rFonts w:ascii="Times New Roman" w:hAnsi="Times New Roman"/>
          <w:b w:val="0"/>
          <w:color w:val="auto"/>
          <w:sz w:val="26"/>
          <w:szCs w:val="26"/>
        </w:rPr>
        <w:t>17</w:t>
      </w:r>
      <w:r w:rsidRPr="002C17AB">
        <w:rPr>
          <w:rFonts w:ascii="Times New Roman" w:hAnsi="Times New Roman"/>
          <w:b w:val="0"/>
          <w:color w:val="auto"/>
          <w:sz w:val="26"/>
          <w:szCs w:val="26"/>
        </w:rPr>
        <w:t xml:space="preserve">.02.2022 года № </w:t>
      </w:r>
      <w:r>
        <w:rPr>
          <w:rFonts w:ascii="Times New Roman" w:hAnsi="Times New Roman"/>
          <w:b w:val="0"/>
          <w:color w:val="auto"/>
          <w:sz w:val="26"/>
          <w:szCs w:val="26"/>
        </w:rPr>
        <w:t>522</w:t>
      </w:r>
      <w:r w:rsidR="003E2C4E">
        <w:rPr>
          <w:rFonts w:ascii="Times New Roman" w:hAnsi="Times New Roman"/>
          <w:b w:val="0"/>
          <w:color w:val="auto"/>
          <w:sz w:val="26"/>
          <w:szCs w:val="26"/>
        </w:rPr>
        <w:t>, от 24.03.2022 №984</w:t>
      </w:r>
      <w:r w:rsidR="00D7366D">
        <w:rPr>
          <w:rFonts w:ascii="Times New Roman" w:hAnsi="Times New Roman"/>
          <w:b w:val="0"/>
          <w:color w:val="auto"/>
          <w:sz w:val="26"/>
          <w:szCs w:val="26"/>
        </w:rPr>
        <w:t>, от 08.07.2022 №2914</w:t>
      </w:r>
      <w:r w:rsidR="00457669">
        <w:rPr>
          <w:rFonts w:ascii="Times New Roman" w:hAnsi="Times New Roman"/>
          <w:b w:val="0"/>
          <w:color w:val="auto"/>
          <w:sz w:val="26"/>
          <w:szCs w:val="26"/>
        </w:rPr>
        <w:t>, от 26.12.2022 №5498</w:t>
      </w:r>
      <w:r w:rsidR="00526307">
        <w:rPr>
          <w:rFonts w:ascii="Times New Roman" w:hAnsi="Times New Roman"/>
          <w:b w:val="0"/>
          <w:color w:val="auto"/>
          <w:sz w:val="26"/>
          <w:szCs w:val="26"/>
        </w:rPr>
        <w:t>, от 09.01.2023 №</w:t>
      </w:r>
      <w:proofErr w:type="gramStart"/>
      <w:r w:rsidR="00526307">
        <w:rPr>
          <w:rFonts w:ascii="Times New Roman" w:hAnsi="Times New Roman"/>
          <w:b w:val="0"/>
          <w:color w:val="auto"/>
          <w:sz w:val="26"/>
          <w:szCs w:val="26"/>
        </w:rPr>
        <w:t>09</w:t>
      </w:r>
      <w:r w:rsidR="00633AFF">
        <w:rPr>
          <w:rFonts w:ascii="Times New Roman" w:hAnsi="Times New Roman"/>
          <w:b w:val="0"/>
          <w:color w:val="auto"/>
          <w:sz w:val="26"/>
          <w:szCs w:val="26"/>
        </w:rPr>
        <w:t>,</w:t>
      </w:r>
      <w:r w:rsidR="005C3E26">
        <w:rPr>
          <w:rFonts w:ascii="Times New Roman" w:hAnsi="Times New Roman"/>
          <w:b w:val="0"/>
          <w:color w:val="auto"/>
          <w:sz w:val="26"/>
          <w:szCs w:val="26"/>
        </w:rPr>
        <w:t xml:space="preserve">   </w:t>
      </w:r>
      <w:proofErr w:type="gramEnd"/>
      <w:r w:rsidR="005C3E26">
        <w:rPr>
          <w:rFonts w:ascii="Times New Roman" w:hAnsi="Times New Roman"/>
          <w:b w:val="0"/>
          <w:color w:val="auto"/>
          <w:sz w:val="26"/>
          <w:szCs w:val="26"/>
        </w:rPr>
        <w:t xml:space="preserve">                      </w:t>
      </w:r>
      <w:r w:rsidR="00633AFF">
        <w:rPr>
          <w:rFonts w:ascii="Times New Roman" w:hAnsi="Times New Roman"/>
          <w:b w:val="0"/>
          <w:color w:val="auto"/>
          <w:sz w:val="26"/>
          <w:szCs w:val="26"/>
        </w:rPr>
        <w:t xml:space="preserve"> </w:t>
      </w:r>
      <w:r w:rsidR="00633AFF" w:rsidRPr="00633AFF">
        <w:rPr>
          <w:rFonts w:ascii="Times New Roman" w:hAnsi="Times New Roman"/>
          <w:b w:val="0"/>
          <w:color w:val="auto"/>
          <w:sz w:val="26"/>
          <w:szCs w:val="26"/>
        </w:rPr>
        <w:t>от 24.03.2023</w:t>
      </w:r>
      <w:r w:rsidR="00633AFF">
        <w:rPr>
          <w:rFonts w:ascii="Times New Roman" w:hAnsi="Times New Roman"/>
          <w:b w:val="0"/>
          <w:color w:val="auto"/>
          <w:sz w:val="26"/>
          <w:szCs w:val="26"/>
        </w:rPr>
        <w:t xml:space="preserve"> №</w:t>
      </w:r>
      <w:r w:rsidR="00633AFF" w:rsidRPr="00633AFF">
        <w:rPr>
          <w:rFonts w:ascii="Times New Roman" w:hAnsi="Times New Roman"/>
          <w:b w:val="0"/>
          <w:color w:val="auto"/>
          <w:sz w:val="26"/>
          <w:szCs w:val="26"/>
        </w:rPr>
        <w:t>886</w:t>
      </w:r>
      <w:r w:rsidR="00AE0F7C">
        <w:rPr>
          <w:rFonts w:ascii="Times New Roman" w:hAnsi="Times New Roman"/>
          <w:b w:val="0"/>
          <w:color w:val="auto"/>
          <w:sz w:val="26"/>
          <w:szCs w:val="26"/>
        </w:rPr>
        <w:t>, от 03.08.2023 № 2919</w:t>
      </w:r>
      <w:r w:rsidR="00CA41C4">
        <w:rPr>
          <w:rFonts w:ascii="Times New Roman" w:hAnsi="Times New Roman"/>
          <w:b w:val="0"/>
          <w:color w:val="auto"/>
          <w:sz w:val="26"/>
          <w:szCs w:val="26"/>
        </w:rPr>
        <w:t>, от 13.11.2023 № 4536</w:t>
      </w:r>
      <w:r w:rsidR="00235C96">
        <w:rPr>
          <w:rFonts w:ascii="Times New Roman" w:hAnsi="Times New Roman"/>
          <w:b w:val="0"/>
          <w:color w:val="auto"/>
          <w:sz w:val="26"/>
          <w:szCs w:val="26"/>
        </w:rPr>
        <w:t>,                                   от 24.01.2024 № 225</w:t>
      </w:r>
      <w:r w:rsidRPr="002C17AB">
        <w:rPr>
          <w:rFonts w:ascii="Times New Roman" w:hAnsi="Times New Roman"/>
          <w:b w:val="0"/>
          <w:color w:val="auto"/>
          <w:sz w:val="26"/>
          <w:szCs w:val="26"/>
        </w:rPr>
        <w:t>)</w:t>
      </w:r>
    </w:p>
    <w:p w:rsidR="002C17AB" w:rsidRPr="002C17AB" w:rsidRDefault="002C17AB" w:rsidP="002C17AB">
      <w:pPr>
        <w:rPr>
          <w:lang w:eastAsia="ru-RU"/>
        </w:rPr>
      </w:pPr>
    </w:p>
    <w:p w:rsidR="00E12A07" w:rsidRDefault="00E12A07"/>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44507F" w:rsidRDefault="0044507F"/>
    <w:p w:rsidR="00E12A07" w:rsidRDefault="00E12A07">
      <w:pPr>
        <w:rPr>
          <w:rFonts w:ascii="Times New Roman" w:eastAsia="Times New Roman" w:hAnsi="Times New Roman" w:cs="Arial"/>
          <w:bCs/>
          <w:sz w:val="26"/>
          <w:szCs w:val="26"/>
          <w:lang w:eastAsia="ru-RU"/>
        </w:rPr>
      </w:pPr>
    </w:p>
    <w:p w:rsidR="0044507F" w:rsidRDefault="0044507F"/>
    <w:tbl>
      <w:tblPr>
        <w:tblW w:w="9214" w:type="dxa"/>
        <w:tblInd w:w="5" w:type="dxa"/>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28"/>
        <w:gridCol w:w="5386"/>
      </w:tblGrid>
      <w:tr w:rsidR="00E12A07" w:rsidRPr="00FC05F7" w:rsidTr="00AA6039">
        <w:tc>
          <w:tcPr>
            <w:tcW w:w="9214" w:type="dxa"/>
            <w:gridSpan w:val="2"/>
            <w:tcBorders>
              <w:top w:val="nil"/>
              <w:left w:val="nil"/>
              <w:bottom w:val="nil"/>
              <w:right w:val="nil"/>
            </w:tcBorders>
          </w:tcPr>
          <w:p w:rsidR="00E12A07" w:rsidRPr="00FC05F7" w:rsidRDefault="00E12A07" w:rsidP="00BC03FB">
            <w:pPr>
              <w:widowControl w:val="0"/>
              <w:spacing w:after="0" w:line="240" w:lineRule="auto"/>
              <w:ind w:firstLine="709"/>
              <w:jc w:val="center"/>
              <w:textAlignment w:val="baseline"/>
              <w:rPr>
                <w:rFonts w:ascii="Times New Roman" w:eastAsia="Times New Roman" w:hAnsi="Times New Roman" w:cs="Times New Roman"/>
                <w:b/>
                <w:sz w:val="26"/>
                <w:szCs w:val="26"/>
                <w:lang w:eastAsia="ru-RU"/>
              </w:rPr>
            </w:pPr>
            <w:r w:rsidRPr="00FC05F7">
              <w:rPr>
                <w:rFonts w:ascii="Times New Roman" w:eastAsia="Times New Roman" w:hAnsi="Times New Roman" w:cs="Times New Roman"/>
                <w:b/>
                <w:sz w:val="26"/>
                <w:szCs w:val="26"/>
                <w:lang w:eastAsia="ru-RU"/>
              </w:rPr>
              <w:t>ПАСПОРТ</w:t>
            </w:r>
          </w:p>
          <w:p w:rsidR="00003C66" w:rsidRPr="00FC05F7" w:rsidRDefault="00E12A07" w:rsidP="00003C66">
            <w:pPr>
              <w:pStyle w:val="1"/>
              <w:spacing w:before="0" w:after="0"/>
              <w:rPr>
                <w:rFonts w:ascii="Times New Roman" w:hAnsi="Times New Roman" w:cs="Times New Roman"/>
                <w:color w:val="auto"/>
                <w:sz w:val="26"/>
                <w:szCs w:val="26"/>
              </w:rPr>
            </w:pPr>
            <w:r w:rsidRPr="00FC05F7">
              <w:rPr>
                <w:rFonts w:ascii="Times New Roman" w:hAnsi="Times New Roman" w:cs="Times New Roman"/>
                <w:color w:val="auto"/>
                <w:sz w:val="26"/>
                <w:szCs w:val="26"/>
              </w:rPr>
              <w:t xml:space="preserve">муниципальной программы </w:t>
            </w:r>
          </w:p>
          <w:p w:rsidR="00003C66" w:rsidRPr="00FC05F7" w:rsidRDefault="00003C66" w:rsidP="00003C66">
            <w:pPr>
              <w:pStyle w:val="1"/>
              <w:spacing w:before="0" w:after="0"/>
              <w:rPr>
                <w:rFonts w:ascii="Times New Roman" w:hAnsi="Times New Roman"/>
                <w:b w:val="0"/>
                <w:color w:val="auto"/>
                <w:sz w:val="26"/>
                <w:szCs w:val="26"/>
              </w:rPr>
            </w:pPr>
            <w:r w:rsidRPr="00FC05F7">
              <w:rPr>
                <w:rFonts w:ascii="Times New Roman" w:hAnsi="Times New Roman"/>
                <w:b w:val="0"/>
                <w:color w:val="auto"/>
                <w:sz w:val="26"/>
                <w:szCs w:val="26"/>
              </w:rPr>
              <w:t>«Обеспечение благоприятного инвестиционного климата во Всеволожском муниципальном районе Ленинградской области</w:t>
            </w:r>
            <w:r w:rsidR="003F236A">
              <w:rPr>
                <w:rFonts w:ascii="Times New Roman" w:hAnsi="Times New Roman"/>
                <w:b w:val="0"/>
                <w:color w:val="auto"/>
                <w:sz w:val="26"/>
                <w:szCs w:val="26"/>
              </w:rPr>
              <w:t xml:space="preserve"> </w:t>
            </w:r>
            <w:r w:rsidR="003F236A" w:rsidRPr="003F236A">
              <w:rPr>
                <w:rFonts w:ascii="Times New Roman" w:hAnsi="Times New Roman"/>
                <w:b w:val="0"/>
                <w:color w:val="auto"/>
                <w:sz w:val="26"/>
                <w:szCs w:val="26"/>
              </w:rPr>
              <w:t>на 2022-2026 годы</w:t>
            </w:r>
            <w:r w:rsidRPr="00FC05F7">
              <w:rPr>
                <w:rFonts w:ascii="Times New Roman" w:hAnsi="Times New Roman"/>
                <w:b w:val="0"/>
                <w:color w:val="auto"/>
                <w:sz w:val="26"/>
                <w:szCs w:val="26"/>
              </w:rPr>
              <w:t>»</w:t>
            </w:r>
          </w:p>
          <w:p w:rsidR="00E12A07" w:rsidRPr="00FC05F7" w:rsidRDefault="00E12A07" w:rsidP="00003C66">
            <w:pPr>
              <w:widowControl w:val="0"/>
              <w:spacing w:after="0" w:line="240" w:lineRule="auto"/>
              <w:ind w:firstLine="709"/>
              <w:jc w:val="center"/>
              <w:textAlignment w:val="baseline"/>
              <w:rPr>
                <w:rFonts w:ascii="Times New Roman" w:eastAsia="Times New Roman" w:hAnsi="Times New Roman" w:cs="Times New Roman"/>
                <w:sz w:val="26"/>
                <w:szCs w:val="26"/>
                <w:lang w:eastAsia="ru-RU"/>
              </w:rPr>
            </w:pPr>
          </w:p>
        </w:tc>
      </w:tr>
      <w:tr w:rsidR="00E12A07" w:rsidRPr="00FC05F7" w:rsidTr="00AA6039">
        <w:tc>
          <w:tcPr>
            <w:tcW w:w="9214" w:type="dxa"/>
            <w:gridSpan w:val="2"/>
            <w:tcBorders>
              <w:top w:val="nil"/>
              <w:left w:val="nil"/>
              <w:right w:val="nil"/>
            </w:tcBorders>
          </w:tcPr>
          <w:p w:rsidR="00E12A07" w:rsidRPr="00FC05F7" w:rsidRDefault="00E12A07" w:rsidP="00BC03FB">
            <w:pPr>
              <w:widowControl w:val="0"/>
              <w:spacing w:after="0" w:line="240" w:lineRule="auto"/>
              <w:ind w:firstLine="709"/>
              <w:jc w:val="both"/>
              <w:textAlignment w:val="baseline"/>
              <w:rPr>
                <w:rFonts w:ascii="Times New Roman" w:eastAsia="Times New Roman" w:hAnsi="Times New Roman" w:cs="Times New Roman"/>
                <w:sz w:val="26"/>
                <w:szCs w:val="26"/>
                <w:highlight w:val="yellow"/>
                <w:lang w:eastAsia="ru-RU"/>
              </w:rPr>
            </w:pPr>
          </w:p>
        </w:tc>
      </w:tr>
      <w:tr w:rsidR="00E12A07" w:rsidRPr="00FC05F7" w:rsidTr="00AA6039">
        <w:tblPrEx>
          <w:tblBorders>
            <w:left w:val="single" w:sz="4" w:space="0" w:color="auto"/>
            <w:right w:val="single" w:sz="4" w:space="0" w:color="auto"/>
            <w:insideH w:val="single" w:sz="4" w:space="0" w:color="auto"/>
          </w:tblBorders>
        </w:tblPrEx>
        <w:tc>
          <w:tcPr>
            <w:tcW w:w="3828" w:type="dxa"/>
          </w:tcPr>
          <w:p w:rsidR="00E12A07" w:rsidRPr="00FC05F7" w:rsidRDefault="00E12A07" w:rsidP="00BC03FB">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Сроки реализации муниципальной программы</w:t>
            </w:r>
          </w:p>
        </w:tc>
        <w:tc>
          <w:tcPr>
            <w:tcW w:w="5386" w:type="dxa"/>
          </w:tcPr>
          <w:p w:rsidR="00E12A07" w:rsidRPr="00FC05F7" w:rsidRDefault="002121D4" w:rsidP="00BC03FB">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hAnsi="Times New Roman" w:cs="Times New Roman"/>
                <w:sz w:val="26"/>
                <w:szCs w:val="26"/>
              </w:rPr>
              <w:t>2022 – 2026 годы</w:t>
            </w:r>
          </w:p>
        </w:tc>
      </w:tr>
      <w:tr w:rsidR="00E12A07" w:rsidRPr="00FC05F7" w:rsidTr="00AA6039">
        <w:tblPrEx>
          <w:tblBorders>
            <w:left w:val="single" w:sz="4" w:space="0" w:color="auto"/>
            <w:right w:val="single" w:sz="4" w:space="0" w:color="auto"/>
            <w:insideH w:val="single" w:sz="4" w:space="0" w:color="auto"/>
          </w:tblBorders>
        </w:tblPrEx>
        <w:tc>
          <w:tcPr>
            <w:tcW w:w="3828" w:type="dxa"/>
          </w:tcPr>
          <w:p w:rsidR="00E12A07" w:rsidRPr="00FC05F7" w:rsidRDefault="00E12A07" w:rsidP="00BC03FB">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Ответственный исполнитель муниципальной программы</w:t>
            </w:r>
          </w:p>
        </w:tc>
        <w:tc>
          <w:tcPr>
            <w:tcW w:w="5386" w:type="dxa"/>
          </w:tcPr>
          <w:p w:rsidR="00E12A07" w:rsidRPr="00FC05F7" w:rsidRDefault="002121D4" w:rsidP="00AA6039">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Отдел по экономическому развитию и инвестициям</w:t>
            </w:r>
            <w:r w:rsidR="00E91E60" w:rsidRPr="00FC05F7">
              <w:rPr>
                <w:rFonts w:ascii="Times New Roman" w:eastAsia="Times New Roman" w:hAnsi="Times New Roman" w:cs="Times New Roman"/>
                <w:sz w:val="26"/>
                <w:szCs w:val="26"/>
                <w:lang w:eastAsia="ru-RU"/>
              </w:rPr>
              <w:t xml:space="preserve"> Управления экономики</w:t>
            </w:r>
          </w:p>
        </w:tc>
      </w:tr>
      <w:tr w:rsidR="002121D4" w:rsidRPr="00FC05F7" w:rsidTr="00AA6039">
        <w:tblPrEx>
          <w:tblBorders>
            <w:left w:val="single" w:sz="4" w:space="0" w:color="auto"/>
            <w:right w:val="single" w:sz="4" w:space="0" w:color="auto"/>
            <w:insideH w:val="single" w:sz="4" w:space="0" w:color="auto"/>
          </w:tblBorders>
        </w:tblPrEx>
        <w:tc>
          <w:tcPr>
            <w:tcW w:w="3828" w:type="dxa"/>
          </w:tcPr>
          <w:p w:rsidR="002121D4" w:rsidRPr="00FC05F7" w:rsidRDefault="002121D4" w:rsidP="002121D4">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Участники муниципальной программы</w:t>
            </w:r>
          </w:p>
        </w:tc>
        <w:tc>
          <w:tcPr>
            <w:tcW w:w="5386" w:type="dxa"/>
          </w:tcPr>
          <w:p w:rsidR="0024150C" w:rsidRPr="00FC05F7" w:rsidRDefault="0024150C" w:rsidP="0024150C">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 xml:space="preserve">Отдел по экономическому развитию и инвестициям Управления экономики; Управление архитектуры </w:t>
            </w:r>
          </w:p>
          <w:p w:rsidR="0024150C" w:rsidRPr="00FC05F7" w:rsidRDefault="0024150C" w:rsidP="0024150C">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и градостроительства;</w:t>
            </w:r>
          </w:p>
          <w:p w:rsidR="002121D4" w:rsidRDefault="0024150C" w:rsidP="00EC008F">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МКУ «Центр муниципальных услуг»</w:t>
            </w:r>
            <w:r w:rsidR="006460DE">
              <w:rPr>
                <w:rFonts w:ascii="Times New Roman" w:eastAsia="Times New Roman" w:hAnsi="Times New Roman" w:cs="Times New Roman"/>
                <w:sz w:val="26"/>
                <w:szCs w:val="26"/>
                <w:lang w:eastAsia="ru-RU"/>
              </w:rPr>
              <w:t>;</w:t>
            </w:r>
          </w:p>
          <w:p w:rsidR="006460DE" w:rsidRPr="00FC05F7" w:rsidRDefault="006460DE" w:rsidP="00EC008F">
            <w:pPr>
              <w:widowControl w:val="0"/>
              <w:spacing w:after="0" w:line="240" w:lineRule="auto"/>
              <w:textAlignment w:val="baseline"/>
              <w:rPr>
                <w:sz w:val="26"/>
                <w:szCs w:val="26"/>
              </w:rPr>
            </w:pPr>
            <w:r>
              <w:rPr>
                <w:rFonts w:ascii="Times New Roman" w:eastAsia="Times New Roman" w:hAnsi="Times New Roman" w:cs="Times New Roman"/>
                <w:sz w:val="26"/>
                <w:szCs w:val="26"/>
                <w:lang w:eastAsia="ru-RU"/>
              </w:rPr>
              <w:t>Структурные подразделения администрации МО «Всев</w:t>
            </w:r>
            <w:r w:rsidR="00D51B1D">
              <w:rPr>
                <w:rFonts w:ascii="Times New Roman" w:eastAsia="Times New Roman" w:hAnsi="Times New Roman" w:cs="Times New Roman"/>
                <w:sz w:val="26"/>
                <w:szCs w:val="26"/>
                <w:lang w:eastAsia="ru-RU"/>
              </w:rPr>
              <w:t>оложский муниципальный район»</w:t>
            </w:r>
            <w:r>
              <w:rPr>
                <w:rFonts w:ascii="Times New Roman" w:eastAsia="Times New Roman" w:hAnsi="Times New Roman" w:cs="Times New Roman"/>
                <w:sz w:val="26"/>
                <w:szCs w:val="26"/>
                <w:lang w:eastAsia="ru-RU"/>
              </w:rPr>
              <w:t>.</w:t>
            </w:r>
          </w:p>
        </w:tc>
      </w:tr>
      <w:tr w:rsidR="002121D4" w:rsidRPr="00FC05F7" w:rsidTr="00AA6039">
        <w:tblPrEx>
          <w:tblBorders>
            <w:left w:val="single" w:sz="4" w:space="0" w:color="auto"/>
            <w:right w:val="single" w:sz="4" w:space="0" w:color="auto"/>
            <w:insideH w:val="single" w:sz="4" w:space="0" w:color="auto"/>
          </w:tblBorders>
        </w:tblPrEx>
        <w:tc>
          <w:tcPr>
            <w:tcW w:w="3828" w:type="dxa"/>
          </w:tcPr>
          <w:p w:rsidR="002121D4" w:rsidRPr="00FC05F7" w:rsidRDefault="002121D4" w:rsidP="002121D4">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Цель муниципальной программы</w:t>
            </w:r>
          </w:p>
        </w:tc>
        <w:tc>
          <w:tcPr>
            <w:tcW w:w="5386" w:type="dxa"/>
          </w:tcPr>
          <w:p w:rsidR="002121D4" w:rsidRPr="00FC05F7" w:rsidRDefault="003303AB" w:rsidP="002121D4">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Создание благоприятных условий для ведения предпринимательской деятельности, привлечения инвестиций в экономику Всеволожского муниципального района Ленинградской области</w:t>
            </w:r>
          </w:p>
        </w:tc>
      </w:tr>
      <w:tr w:rsidR="002121D4" w:rsidRPr="00FC05F7" w:rsidTr="00AA6039">
        <w:tblPrEx>
          <w:tblBorders>
            <w:left w:val="single" w:sz="4" w:space="0" w:color="auto"/>
            <w:right w:val="single" w:sz="4" w:space="0" w:color="auto"/>
            <w:insideH w:val="single" w:sz="4" w:space="0" w:color="auto"/>
          </w:tblBorders>
        </w:tblPrEx>
        <w:tc>
          <w:tcPr>
            <w:tcW w:w="3828" w:type="dxa"/>
          </w:tcPr>
          <w:p w:rsidR="002121D4" w:rsidRPr="00FC05F7" w:rsidRDefault="002121D4" w:rsidP="002121D4">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Задачи муниципальной программы</w:t>
            </w:r>
          </w:p>
        </w:tc>
        <w:tc>
          <w:tcPr>
            <w:tcW w:w="5386" w:type="dxa"/>
          </w:tcPr>
          <w:p w:rsidR="006E0783" w:rsidRPr="00FC05F7" w:rsidRDefault="00D45DF6" w:rsidP="003303AB">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 xml:space="preserve">- </w:t>
            </w:r>
            <w:r w:rsidR="006778DE">
              <w:rPr>
                <w:rFonts w:ascii="Times New Roman" w:eastAsia="Times New Roman" w:hAnsi="Times New Roman" w:cs="Times New Roman"/>
                <w:sz w:val="26"/>
                <w:szCs w:val="26"/>
                <w:lang w:eastAsia="ru-RU"/>
              </w:rPr>
              <w:t>Ф</w:t>
            </w:r>
            <w:r w:rsidR="003303AB" w:rsidRPr="00FC05F7">
              <w:rPr>
                <w:rFonts w:ascii="Times New Roman" w:eastAsia="Times New Roman" w:hAnsi="Times New Roman" w:cs="Times New Roman"/>
                <w:sz w:val="26"/>
                <w:szCs w:val="26"/>
                <w:lang w:eastAsia="ru-RU"/>
              </w:rPr>
              <w:t>ормирование комфортной предпринимательской среды во Всеволожском муниципальном районе;</w:t>
            </w:r>
          </w:p>
          <w:p w:rsidR="003303AB" w:rsidRPr="00FC05F7" w:rsidRDefault="00D45DF6" w:rsidP="003303AB">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 С</w:t>
            </w:r>
            <w:r w:rsidR="003303AB" w:rsidRPr="00FC05F7">
              <w:rPr>
                <w:rFonts w:ascii="Times New Roman" w:eastAsia="Times New Roman" w:hAnsi="Times New Roman" w:cs="Times New Roman"/>
                <w:sz w:val="26"/>
                <w:szCs w:val="26"/>
                <w:lang w:eastAsia="ru-RU"/>
              </w:rPr>
              <w:t>овершенствование системы стратегического управления социально-экономическим развитием Всеволожского муниципального района Ленинградской области;</w:t>
            </w:r>
          </w:p>
          <w:p w:rsidR="003303AB" w:rsidRPr="00FC05F7" w:rsidRDefault="003303AB" w:rsidP="003303AB">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 xml:space="preserve">- </w:t>
            </w:r>
            <w:r w:rsidR="00D45DF6" w:rsidRPr="00FC05F7">
              <w:rPr>
                <w:rFonts w:ascii="Times New Roman" w:eastAsia="Times New Roman" w:hAnsi="Times New Roman" w:cs="Times New Roman"/>
                <w:sz w:val="26"/>
                <w:szCs w:val="26"/>
                <w:lang w:eastAsia="ru-RU"/>
              </w:rPr>
              <w:t>П</w:t>
            </w:r>
            <w:r w:rsidRPr="00FC05F7">
              <w:rPr>
                <w:rFonts w:ascii="Times New Roman" w:eastAsia="Times New Roman" w:hAnsi="Times New Roman" w:cs="Times New Roman"/>
                <w:sz w:val="26"/>
                <w:szCs w:val="26"/>
                <w:lang w:eastAsia="ru-RU"/>
              </w:rPr>
              <w:t xml:space="preserve">овышение эффективности государственного управления и снижение административных барьеров при предоставлении муниципальных </w:t>
            </w:r>
            <w:r w:rsidR="00E87017" w:rsidRPr="00FC05F7">
              <w:rPr>
                <w:rFonts w:ascii="Times New Roman" w:eastAsia="Times New Roman" w:hAnsi="Times New Roman" w:cs="Times New Roman"/>
                <w:sz w:val="26"/>
                <w:szCs w:val="26"/>
                <w:lang w:eastAsia="ru-RU"/>
              </w:rPr>
              <w:t>услуг во</w:t>
            </w:r>
            <w:r w:rsidRPr="00FC05F7">
              <w:rPr>
                <w:rFonts w:ascii="Times New Roman" w:eastAsia="Times New Roman" w:hAnsi="Times New Roman" w:cs="Times New Roman"/>
                <w:sz w:val="26"/>
                <w:szCs w:val="26"/>
                <w:lang w:eastAsia="ru-RU"/>
              </w:rPr>
              <w:t xml:space="preserve"> Всеволожском муниципальном Ленинградской области;</w:t>
            </w:r>
          </w:p>
          <w:p w:rsidR="003303AB" w:rsidRPr="00FC05F7" w:rsidRDefault="003303AB" w:rsidP="003303AB">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 xml:space="preserve">- </w:t>
            </w:r>
            <w:r w:rsidR="00D45DF6" w:rsidRPr="00FC05F7">
              <w:rPr>
                <w:rFonts w:ascii="Times New Roman" w:eastAsia="Times New Roman" w:hAnsi="Times New Roman" w:cs="Times New Roman"/>
                <w:sz w:val="26"/>
                <w:szCs w:val="26"/>
                <w:lang w:eastAsia="ru-RU"/>
              </w:rPr>
              <w:t>П</w:t>
            </w:r>
            <w:r w:rsidR="00E87017" w:rsidRPr="00FC05F7">
              <w:rPr>
                <w:rFonts w:ascii="Times New Roman" w:eastAsia="Times New Roman" w:hAnsi="Times New Roman" w:cs="Times New Roman"/>
                <w:sz w:val="26"/>
                <w:szCs w:val="26"/>
                <w:lang w:eastAsia="ru-RU"/>
              </w:rPr>
              <w:t>роведение комплексных кадастровых работ применительно к земельным участкам, расположенным на территории Всеволожского муниципального района</w:t>
            </w:r>
            <w:r w:rsidR="00D45DF6" w:rsidRPr="00FC05F7">
              <w:rPr>
                <w:rFonts w:ascii="Times New Roman" w:eastAsia="Times New Roman" w:hAnsi="Times New Roman" w:cs="Times New Roman"/>
                <w:sz w:val="26"/>
                <w:szCs w:val="26"/>
                <w:lang w:eastAsia="ru-RU"/>
              </w:rPr>
              <w:t>.</w:t>
            </w:r>
          </w:p>
        </w:tc>
      </w:tr>
      <w:tr w:rsidR="002121D4" w:rsidRPr="00FC05F7" w:rsidTr="00AA6039">
        <w:tblPrEx>
          <w:tblBorders>
            <w:left w:val="single" w:sz="4" w:space="0" w:color="auto"/>
            <w:right w:val="single" w:sz="4" w:space="0" w:color="auto"/>
            <w:insideH w:val="single" w:sz="4" w:space="0" w:color="auto"/>
          </w:tblBorders>
        </w:tblPrEx>
        <w:tc>
          <w:tcPr>
            <w:tcW w:w="3828" w:type="dxa"/>
          </w:tcPr>
          <w:p w:rsidR="002121D4" w:rsidRPr="00FC05F7" w:rsidRDefault="002121D4" w:rsidP="002121D4">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 xml:space="preserve">Ожидаемые (конечные) </w:t>
            </w:r>
            <w:r w:rsidRPr="00FC05F7">
              <w:rPr>
                <w:rFonts w:ascii="Times New Roman" w:eastAsia="Times New Roman" w:hAnsi="Times New Roman" w:cs="Times New Roman"/>
                <w:sz w:val="26"/>
                <w:szCs w:val="26"/>
                <w:lang w:eastAsia="ru-RU"/>
              </w:rPr>
              <w:lastRenderedPageBreak/>
              <w:t>результаты реализации муниципальной программы</w:t>
            </w:r>
          </w:p>
        </w:tc>
        <w:tc>
          <w:tcPr>
            <w:tcW w:w="5386" w:type="dxa"/>
          </w:tcPr>
          <w:p w:rsidR="0073647F" w:rsidRPr="00FC05F7" w:rsidRDefault="00D45DF6" w:rsidP="008852A6">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lastRenderedPageBreak/>
              <w:t>- Р</w:t>
            </w:r>
            <w:r w:rsidR="0073647F" w:rsidRPr="00FC05F7">
              <w:rPr>
                <w:rFonts w:ascii="Times New Roman" w:eastAsia="Times New Roman" w:hAnsi="Times New Roman" w:cs="Times New Roman"/>
                <w:sz w:val="26"/>
                <w:szCs w:val="26"/>
                <w:lang w:eastAsia="ru-RU"/>
              </w:rPr>
              <w:t>ост объема инвестиций;</w:t>
            </w:r>
          </w:p>
          <w:p w:rsidR="0073647F" w:rsidRPr="00FC05F7" w:rsidRDefault="00D45DF6" w:rsidP="008852A6">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lastRenderedPageBreak/>
              <w:t>-У</w:t>
            </w:r>
            <w:r w:rsidR="0073647F" w:rsidRPr="00FC05F7">
              <w:rPr>
                <w:rFonts w:ascii="Times New Roman" w:eastAsia="Times New Roman" w:hAnsi="Times New Roman" w:cs="Times New Roman"/>
                <w:sz w:val="26"/>
                <w:szCs w:val="26"/>
                <w:lang w:eastAsia="ru-RU"/>
              </w:rPr>
              <w:t>величение объема отгруженных товаров собственного производства, выполненных работ и услуг</w:t>
            </w:r>
            <w:r w:rsidR="002108DF">
              <w:rPr>
                <w:rFonts w:ascii="Times New Roman" w:eastAsia="Times New Roman" w:hAnsi="Times New Roman" w:cs="Times New Roman"/>
                <w:sz w:val="26"/>
                <w:szCs w:val="26"/>
                <w:lang w:eastAsia="ru-RU"/>
              </w:rPr>
              <w:t xml:space="preserve"> (промышленное производство)</w:t>
            </w:r>
            <w:r w:rsidR="0073647F" w:rsidRPr="00FC05F7">
              <w:rPr>
                <w:rFonts w:ascii="Times New Roman" w:eastAsia="Times New Roman" w:hAnsi="Times New Roman" w:cs="Times New Roman"/>
                <w:sz w:val="26"/>
                <w:szCs w:val="26"/>
                <w:lang w:eastAsia="ru-RU"/>
              </w:rPr>
              <w:t>;</w:t>
            </w:r>
          </w:p>
          <w:p w:rsidR="003241A3" w:rsidRDefault="00D45DF6" w:rsidP="008852A6">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 Р</w:t>
            </w:r>
            <w:r w:rsidR="0060651E">
              <w:rPr>
                <w:rFonts w:ascii="Times New Roman" w:eastAsia="Times New Roman" w:hAnsi="Times New Roman" w:cs="Times New Roman"/>
                <w:sz w:val="26"/>
                <w:szCs w:val="26"/>
                <w:lang w:eastAsia="ru-RU"/>
              </w:rPr>
              <w:t>азработка и утверждение</w:t>
            </w:r>
            <w:r w:rsidR="00AA6039">
              <w:rPr>
                <w:rFonts w:ascii="Times New Roman" w:eastAsia="Times New Roman" w:hAnsi="Times New Roman" w:cs="Times New Roman"/>
                <w:sz w:val="26"/>
                <w:szCs w:val="26"/>
                <w:lang w:eastAsia="ru-RU"/>
              </w:rPr>
              <w:t>, актуализация</w:t>
            </w:r>
            <w:r w:rsidR="0060651E">
              <w:rPr>
                <w:rFonts w:ascii="Times New Roman" w:eastAsia="Times New Roman" w:hAnsi="Times New Roman" w:cs="Times New Roman"/>
                <w:sz w:val="26"/>
                <w:szCs w:val="26"/>
                <w:lang w:eastAsia="ru-RU"/>
              </w:rPr>
              <w:t>: С</w:t>
            </w:r>
            <w:r w:rsidR="0073647F" w:rsidRPr="00FC05F7">
              <w:rPr>
                <w:rFonts w:ascii="Times New Roman" w:eastAsia="Times New Roman" w:hAnsi="Times New Roman" w:cs="Times New Roman"/>
                <w:sz w:val="26"/>
                <w:szCs w:val="26"/>
                <w:lang w:eastAsia="ru-RU"/>
              </w:rPr>
              <w:t>тратегии с</w:t>
            </w:r>
            <w:r w:rsidR="002F0C98">
              <w:rPr>
                <w:rFonts w:ascii="Times New Roman" w:eastAsia="Times New Roman" w:hAnsi="Times New Roman" w:cs="Times New Roman"/>
                <w:sz w:val="26"/>
                <w:szCs w:val="26"/>
                <w:lang w:eastAsia="ru-RU"/>
              </w:rPr>
              <w:t>оциально-экономического развития</w:t>
            </w:r>
            <w:r w:rsidR="0073647F" w:rsidRPr="00FC05F7">
              <w:rPr>
                <w:rFonts w:ascii="Times New Roman" w:eastAsia="Times New Roman" w:hAnsi="Times New Roman" w:cs="Times New Roman"/>
                <w:sz w:val="26"/>
                <w:szCs w:val="26"/>
                <w:lang w:eastAsia="ru-RU"/>
              </w:rPr>
              <w:t xml:space="preserve"> МО «Всев</w:t>
            </w:r>
            <w:r w:rsidR="0060651E">
              <w:rPr>
                <w:rFonts w:ascii="Times New Roman" w:eastAsia="Times New Roman" w:hAnsi="Times New Roman" w:cs="Times New Roman"/>
                <w:sz w:val="26"/>
                <w:szCs w:val="26"/>
                <w:lang w:eastAsia="ru-RU"/>
              </w:rPr>
              <w:t>оложский муниципальный район», П</w:t>
            </w:r>
            <w:r w:rsidR="0073647F" w:rsidRPr="00FC05F7">
              <w:rPr>
                <w:rFonts w:ascii="Times New Roman" w:eastAsia="Times New Roman" w:hAnsi="Times New Roman" w:cs="Times New Roman"/>
                <w:sz w:val="26"/>
                <w:szCs w:val="26"/>
                <w:lang w:eastAsia="ru-RU"/>
              </w:rPr>
              <w:t>лана мероприятий по реализации стратегии социально-экономического развития МО «Всеволожский муниципальный район»</w:t>
            </w:r>
            <w:r w:rsidR="00971362">
              <w:rPr>
                <w:rFonts w:ascii="Times New Roman" w:eastAsia="Times New Roman" w:hAnsi="Times New Roman" w:cs="Times New Roman"/>
                <w:sz w:val="26"/>
                <w:szCs w:val="26"/>
                <w:lang w:eastAsia="ru-RU"/>
              </w:rPr>
              <w:t>, прогнозов социально-экономического развития</w:t>
            </w:r>
            <w:r w:rsidR="006A1F4C">
              <w:rPr>
                <w:rFonts w:ascii="Times New Roman" w:eastAsia="Times New Roman" w:hAnsi="Times New Roman" w:cs="Times New Roman"/>
                <w:sz w:val="26"/>
                <w:szCs w:val="26"/>
                <w:lang w:eastAsia="ru-RU"/>
              </w:rPr>
              <w:t>, муниципальных программ</w:t>
            </w:r>
            <w:r w:rsidR="0073647F" w:rsidRPr="00FC05F7">
              <w:rPr>
                <w:rFonts w:ascii="Times New Roman" w:eastAsia="Times New Roman" w:hAnsi="Times New Roman" w:cs="Times New Roman"/>
                <w:sz w:val="26"/>
                <w:szCs w:val="26"/>
                <w:lang w:eastAsia="ru-RU"/>
              </w:rPr>
              <w:t>;</w:t>
            </w:r>
            <w:r w:rsidR="00AA6039">
              <w:rPr>
                <w:rFonts w:ascii="Times New Roman" w:eastAsia="Times New Roman" w:hAnsi="Times New Roman" w:cs="Times New Roman"/>
                <w:sz w:val="26"/>
                <w:szCs w:val="26"/>
                <w:lang w:eastAsia="ru-RU"/>
              </w:rPr>
              <w:t xml:space="preserve"> </w:t>
            </w:r>
          </w:p>
          <w:p w:rsidR="005D5361" w:rsidRPr="00FC05F7" w:rsidRDefault="00D45DF6" w:rsidP="008852A6">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 xml:space="preserve">- </w:t>
            </w:r>
            <w:r w:rsidRPr="003241A3">
              <w:rPr>
                <w:rFonts w:ascii="Times New Roman" w:eastAsia="Times New Roman" w:hAnsi="Times New Roman" w:cs="Times New Roman"/>
                <w:sz w:val="26"/>
                <w:szCs w:val="26"/>
                <w:lang w:eastAsia="ru-RU"/>
              </w:rPr>
              <w:t>У</w:t>
            </w:r>
            <w:r w:rsidR="005D5361" w:rsidRPr="003241A3">
              <w:rPr>
                <w:rFonts w:ascii="Times New Roman" w:eastAsia="Times New Roman" w:hAnsi="Times New Roman" w:cs="Times New Roman"/>
                <w:sz w:val="26"/>
                <w:szCs w:val="26"/>
                <w:lang w:eastAsia="ru-RU"/>
              </w:rPr>
              <w:t>величение доли</w:t>
            </w:r>
            <w:r w:rsidR="005D5361" w:rsidRPr="00FC05F7">
              <w:rPr>
                <w:rFonts w:ascii="Times New Roman" w:eastAsia="Times New Roman" w:hAnsi="Times New Roman" w:cs="Times New Roman"/>
                <w:sz w:val="26"/>
                <w:szCs w:val="26"/>
                <w:lang w:eastAsia="ru-RU"/>
              </w:rPr>
              <w:t xml:space="preserve"> поселений, входящих в состав муниципального района, имеющих утвержденные генеральные планы применительно ко всей территории поселения;</w:t>
            </w:r>
          </w:p>
          <w:p w:rsidR="005D5361" w:rsidRPr="00AA6039" w:rsidRDefault="00D45DF6" w:rsidP="008852A6">
            <w:pPr>
              <w:widowControl w:val="0"/>
              <w:spacing w:after="0" w:line="240" w:lineRule="auto"/>
              <w:textAlignment w:val="baseline"/>
              <w:rPr>
                <w:rFonts w:ascii="Times New Roman" w:eastAsia="Times New Roman" w:hAnsi="Times New Roman" w:cs="Times New Roman"/>
                <w:sz w:val="26"/>
                <w:szCs w:val="26"/>
                <w:highlight w:val="red"/>
                <w:lang w:eastAsia="ru-RU"/>
              </w:rPr>
            </w:pPr>
            <w:r w:rsidRPr="00FC05F7">
              <w:rPr>
                <w:rFonts w:ascii="Times New Roman" w:eastAsia="Times New Roman" w:hAnsi="Times New Roman" w:cs="Times New Roman"/>
                <w:sz w:val="26"/>
                <w:szCs w:val="26"/>
                <w:lang w:eastAsia="ru-RU"/>
              </w:rPr>
              <w:t xml:space="preserve">- </w:t>
            </w:r>
            <w:r w:rsidRPr="003241A3">
              <w:rPr>
                <w:rFonts w:ascii="Times New Roman" w:eastAsia="Times New Roman" w:hAnsi="Times New Roman" w:cs="Times New Roman"/>
                <w:sz w:val="26"/>
                <w:szCs w:val="26"/>
                <w:lang w:eastAsia="ru-RU"/>
              </w:rPr>
              <w:t>У</w:t>
            </w:r>
            <w:r w:rsidR="005D5361" w:rsidRPr="003241A3">
              <w:rPr>
                <w:rFonts w:ascii="Times New Roman" w:eastAsia="Times New Roman" w:hAnsi="Times New Roman" w:cs="Times New Roman"/>
                <w:sz w:val="26"/>
                <w:szCs w:val="26"/>
                <w:lang w:eastAsia="ru-RU"/>
              </w:rPr>
              <w:t>величение количества предоставляемых муниципальных услуг</w:t>
            </w:r>
            <w:r w:rsidR="00596881">
              <w:rPr>
                <w:rFonts w:ascii="Times New Roman" w:eastAsia="Times New Roman" w:hAnsi="Times New Roman" w:cs="Times New Roman"/>
                <w:sz w:val="26"/>
                <w:szCs w:val="26"/>
                <w:lang w:eastAsia="ru-RU"/>
              </w:rPr>
              <w:t xml:space="preserve"> </w:t>
            </w:r>
            <w:r w:rsidR="00596881">
              <w:rPr>
                <w:rFonts w:ascii="Times New Roman" w:hAnsi="Times New Roman" w:cs="Times New Roman"/>
                <w:sz w:val="26"/>
                <w:szCs w:val="26"/>
              </w:rPr>
              <w:t>МКУ «Центр муниципальных услуг»</w:t>
            </w:r>
            <w:r w:rsidR="005D5361" w:rsidRPr="003241A3">
              <w:rPr>
                <w:rFonts w:ascii="Times New Roman" w:eastAsia="Times New Roman" w:hAnsi="Times New Roman" w:cs="Times New Roman"/>
                <w:sz w:val="26"/>
                <w:szCs w:val="26"/>
                <w:lang w:eastAsia="ru-RU"/>
              </w:rPr>
              <w:t>;</w:t>
            </w:r>
          </w:p>
          <w:p w:rsidR="002121D4" w:rsidRPr="00FC05F7" w:rsidRDefault="005D5361" w:rsidP="00D27280">
            <w:pPr>
              <w:widowControl w:val="0"/>
              <w:spacing w:after="0" w:line="240" w:lineRule="auto"/>
              <w:textAlignment w:val="baseline"/>
              <w:rPr>
                <w:rFonts w:ascii="Times New Roman" w:eastAsia="Times New Roman" w:hAnsi="Times New Roman" w:cs="Times New Roman"/>
                <w:sz w:val="26"/>
                <w:szCs w:val="26"/>
                <w:lang w:eastAsia="ru-RU"/>
              </w:rPr>
            </w:pPr>
            <w:r w:rsidRPr="003241A3">
              <w:rPr>
                <w:rFonts w:ascii="Times New Roman" w:eastAsia="Times New Roman" w:hAnsi="Times New Roman" w:cs="Times New Roman"/>
                <w:sz w:val="26"/>
                <w:szCs w:val="26"/>
                <w:lang w:eastAsia="ru-RU"/>
              </w:rPr>
              <w:t xml:space="preserve">- </w:t>
            </w:r>
            <w:r w:rsidR="00D45DF6" w:rsidRPr="003241A3">
              <w:rPr>
                <w:rFonts w:ascii="Times New Roman" w:eastAsia="Times New Roman" w:hAnsi="Times New Roman" w:cs="Times New Roman"/>
                <w:sz w:val="26"/>
                <w:szCs w:val="26"/>
                <w:lang w:eastAsia="ru-RU"/>
              </w:rPr>
              <w:t>У</w:t>
            </w:r>
            <w:r w:rsidRPr="003241A3">
              <w:rPr>
                <w:rFonts w:ascii="Times New Roman" w:eastAsia="Times New Roman" w:hAnsi="Times New Roman" w:cs="Times New Roman"/>
                <w:sz w:val="26"/>
                <w:szCs w:val="26"/>
                <w:lang w:eastAsia="ru-RU"/>
              </w:rPr>
              <w:t>точнение местоположения границ земельных участков.</w:t>
            </w:r>
          </w:p>
        </w:tc>
      </w:tr>
      <w:tr w:rsidR="002121D4" w:rsidRPr="00FC05F7" w:rsidTr="00AA6039">
        <w:tblPrEx>
          <w:tblBorders>
            <w:left w:val="single" w:sz="4" w:space="0" w:color="auto"/>
            <w:right w:val="single" w:sz="4" w:space="0" w:color="auto"/>
            <w:insideH w:val="single" w:sz="4" w:space="0" w:color="auto"/>
          </w:tblBorders>
        </w:tblPrEx>
        <w:tc>
          <w:tcPr>
            <w:tcW w:w="3828" w:type="dxa"/>
          </w:tcPr>
          <w:p w:rsidR="002121D4" w:rsidRPr="00FC05F7" w:rsidRDefault="002121D4" w:rsidP="002121D4">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lastRenderedPageBreak/>
              <w:t>Проекты, реализуемые в рамках муниципальной программы</w:t>
            </w:r>
          </w:p>
        </w:tc>
        <w:tc>
          <w:tcPr>
            <w:tcW w:w="5386" w:type="dxa"/>
          </w:tcPr>
          <w:p w:rsidR="002121D4" w:rsidRPr="00FC05F7" w:rsidRDefault="00250BBA" w:rsidP="002121D4">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Реализация проектов не предусмотрена</w:t>
            </w:r>
          </w:p>
        </w:tc>
      </w:tr>
      <w:tr w:rsidR="00590616" w:rsidRPr="00590616" w:rsidTr="00AA6039">
        <w:tblPrEx>
          <w:tblBorders>
            <w:left w:val="single" w:sz="4" w:space="0" w:color="auto"/>
            <w:right w:val="single" w:sz="4" w:space="0" w:color="auto"/>
            <w:insideH w:val="single" w:sz="4" w:space="0" w:color="auto"/>
          </w:tblBorders>
        </w:tblPrEx>
        <w:tc>
          <w:tcPr>
            <w:tcW w:w="3828" w:type="dxa"/>
          </w:tcPr>
          <w:p w:rsidR="00590616" w:rsidRPr="00590616" w:rsidRDefault="00590616" w:rsidP="00590616">
            <w:pPr>
              <w:widowControl w:val="0"/>
              <w:spacing w:after="0" w:line="240" w:lineRule="auto"/>
              <w:textAlignment w:val="baseline"/>
              <w:rPr>
                <w:rFonts w:ascii="Times New Roman" w:eastAsia="Times New Roman" w:hAnsi="Times New Roman" w:cs="Times New Roman"/>
                <w:sz w:val="26"/>
                <w:szCs w:val="26"/>
                <w:lang w:eastAsia="ru-RU"/>
              </w:rPr>
            </w:pPr>
            <w:r w:rsidRPr="00590616">
              <w:rPr>
                <w:rFonts w:ascii="Times New Roman" w:eastAsia="Times New Roman" w:hAnsi="Times New Roman" w:cs="Times New Roman"/>
                <w:sz w:val="26"/>
                <w:szCs w:val="26"/>
                <w:lang w:eastAsia="ru-RU"/>
              </w:rPr>
              <w:t>Финансовое обеспечение муниципальной программы - всего, в том числе по годам реализации</w:t>
            </w:r>
          </w:p>
        </w:tc>
        <w:tc>
          <w:tcPr>
            <w:tcW w:w="5386" w:type="dxa"/>
          </w:tcPr>
          <w:p w:rsidR="00292E03" w:rsidRPr="00292E03" w:rsidRDefault="00292E03" w:rsidP="00292E03">
            <w:pPr>
              <w:widowControl w:val="0"/>
              <w:spacing w:after="0" w:line="240" w:lineRule="auto"/>
              <w:textAlignment w:val="baseline"/>
              <w:rPr>
                <w:rFonts w:ascii="Times New Roman" w:eastAsia="Times New Roman" w:hAnsi="Times New Roman" w:cs="Times New Roman"/>
                <w:sz w:val="26"/>
                <w:szCs w:val="26"/>
                <w:lang w:eastAsia="ru-RU"/>
              </w:rPr>
            </w:pPr>
            <w:r w:rsidRPr="00292E03">
              <w:rPr>
                <w:rFonts w:ascii="Times New Roman" w:eastAsia="Times New Roman" w:hAnsi="Times New Roman" w:cs="Times New Roman"/>
                <w:sz w:val="26"/>
                <w:szCs w:val="26"/>
                <w:lang w:eastAsia="ru-RU"/>
              </w:rPr>
              <w:t xml:space="preserve">Общий объем финансирования муниципальной программы составляет </w:t>
            </w:r>
          </w:p>
          <w:p w:rsidR="00292E03" w:rsidRPr="00292E03" w:rsidRDefault="00292E03" w:rsidP="00292E03">
            <w:pPr>
              <w:widowControl w:val="0"/>
              <w:spacing w:after="0" w:line="240" w:lineRule="auto"/>
              <w:textAlignment w:val="baseline"/>
              <w:rPr>
                <w:rFonts w:ascii="Times New Roman" w:eastAsia="Times New Roman" w:hAnsi="Times New Roman" w:cs="Times New Roman"/>
                <w:sz w:val="26"/>
                <w:szCs w:val="26"/>
                <w:lang w:eastAsia="ru-RU"/>
              </w:rPr>
            </w:pPr>
            <w:r w:rsidRPr="00292E03">
              <w:rPr>
                <w:rFonts w:ascii="Times New Roman" w:eastAsia="Times New Roman" w:hAnsi="Times New Roman" w:cs="Times New Roman"/>
                <w:sz w:val="26"/>
                <w:szCs w:val="26"/>
                <w:lang w:eastAsia="ru-RU"/>
              </w:rPr>
              <w:t>328 168 375,65 руб., в том числе:</w:t>
            </w:r>
          </w:p>
          <w:p w:rsidR="00292E03" w:rsidRPr="00292E03" w:rsidRDefault="00292E03" w:rsidP="00292E03">
            <w:pPr>
              <w:widowControl w:val="0"/>
              <w:spacing w:after="0" w:line="240" w:lineRule="auto"/>
              <w:textAlignment w:val="baseline"/>
              <w:rPr>
                <w:rFonts w:ascii="Times New Roman" w:eastAsia="Times New Roman" w:hAnsi="Times New Roman" w:cs="Times New Roman"/>
                <w:sz w:val="26"/>
                <w:szCs w:val="26"/>
                <w:lang w:eastAsia="ru-RU"/>
              </w:rPr>
            </w:pPr>
            <w:r w:rsidRPr="00292E03">
              <w:rPr>
                <w:rFonts w:ascii="Times New Roman" w:eastAsia="Times New Roman" w:hAnsi="Times New Roman" w:cs="Times New Roman"/>
                <w:sz w:val="26"/>
                <w:szCs w:val="26"/>
                <w:lang w:eastAsia="ru-RU"/>
              </w:rPr>
              <w:t>2022 год – 60 004 141,14 руб.;</w:t>
            </w:r>
          </w:p>
          <w:p w:rsidR="00292E03" w:rsidRPr="00292E03" w:rsidRDefault="00292E03" w:rsidP="00292E03">
            <w:pPr>
              <w:widowControl w:val="0"/>
              <w:spacing w:after="0" w:line="240" w:lineRule="auto"/>
              <w:textAlignment w:val="baseline"/>
              <w:rPr>
                <w:rFonts w:ascii="Times New Roman" w:eastAsia="Times New Roman" w:hAnsi="Times New Roman" w:cs="Times New Roman"/>
                <w:sz w:val="26"/>
                <w:szCs w:val="26"/>
                <w:lang w:eastAsia="ru-RU"/>
              </w:rPr>
            </w:pPr>
            <w:r w:rsidRPr="00292E03">
              <w:rPr>
                <w:rFonts w:ascii="Times New Roman" w:eastAsia="Times New Roman" w:hAnsi="Times New Roman" w:cs="Times New Roman"/>
                <w:sz w:val="26"/>
                <w:szCs w:val="26"/>
                <w:lang w:eastAsia="ru-RU"/>
              </w:rPr>
              <w:t>2023 год – 69 363 138,51 руб.;</w:t>
            </w:r>
          </w:p>
          <w:p w:rsidR="00292E03" w:rsidRPr="00292E03" w:rsidRDefault="00292E03" w:rsidP="00292E03">
            <w:pPr>
              <w:widowControl w:val="0"/>
              <w:spacing w:after="0" w:line="240" w:lineRule="auto"/>
              <w:textAlignment w:val="baseline"/>
              <w:rPr>
                <w:rFonts w:ascii="Times New Roman" w:eastAsia="Times New Roman" w:hAnsi="Times New Roman" w:cs="Times New Roman"/>
                <w:sz w:val="26"/>
                <w:szCs w:val="26"/>
                <w:lang w:eastAsia="ru-RU"/>
              </w:rPr>
            </w:pPr>
            <w:r w:rsidRPr="00292E03">
              <w:rPr>
                <w:rFonts w:ascii="Times New Roman" w:eastAsia="Times New Roman" w:hAnsi="Times New Roman" w:cs="Times New Roman"/>
                <w:sz w:val="26"/>
                <w:szCs w:val="26"/>
                <w:lang w:eastAsia="ru-RU"/>
              </w:rPr>
              <w:t>2024 год – 64 770 500,00 руб.;</w:t>
            </w:r>
          </w:p>
          <w:p w:rsidR="00292E03" w:rsidRPr="00292E03" w:rsidRDefault="00292E03" w:rsidP="00292E03">
            <w:pPr>
              <w:widowControl w:val="0"/>
              <w:spacing w:after="0" w:line="240" w:lineRule="auto"/>
              <w:textAlignment w:val="baseline"/>
              <w:rPr>
                <w:rFonts w:ascii="Times New Roman" w:eastAsia="Times New Roman" w:hAnsi="Times New Roman" w:cs="Times New Roman"/>
                <w:sz w:val="26"/>
                <w:szCs w:val="26"/>
                <w:lang w:eastAsia="ru-RU"/>
              </w:rPr>
            </w:pPr>
            <w:r w:rsidRPr="00292E03">
              <w:rPr>
                <w:rFonts w:ascii="Times New Roman" w:eastAsia="Times New Roman" w:hAnsi="Times New Roman" w:cs="Times New Roman"/>
                <w:sz w:val="26"/>
                <w:szCs w:val="26"/>
                <w:lang w:eastAsia="ru-RU"/>
              </w:rPr>
              <w:t>2025 год – 66 669 900,00 руб.;</w:t>
            </w:r>
          </w:p>
          <w:p w:rsidR="00590616" w:rsidRPr="00590616" w:rsidRDefault="00292E03" w:rsidP="00292E03">
            <w:pPr>
              <w:widowControl w:val="0"/>
              <w:spacing w:after="0" w:line="240" w:lineRule="auto"/>
              <w:textAlignment w:val="baseline"/>
              <w:rPr>
                <w:rFonts w:ascii="Times New Roman" w:eastAsia="Times New Roman" w:hAnsi="Times New Roman" w:cs="Times New Roman"/>
                <w:sz w:val="26"/>
                <w:szCs w:val="26"/>
                <w:lang w:eastAsia="ru-RU"/>
              </w:rPr>
            </w:pPr>
            <w:r w:rsidRPr="00292E03">
              <w:rPr>
                <w:rFonts w:ascii="Times New Roman" w:eastAsia="Times New Roman" w:hAnsi="Times New Roman" w:cs="Times New Roman"/>
                <w:sz w:val="26"/>
                <w:szCs w:val="26"/>
                <w:lang w:eastAsia="ru-RU"/>
              </w:rPr>
              <w:t>2026 год – 67 360 696,00 руб.</w:t>
            </w:r>
          </w:p>
        </w:tc>
      </w:tr>
      <w:tr w:rsidR="002121D4" w:rsidRPr="00FC05F7" w:rsidTr="00AA6039">
        <w:tblPrEx>
          <w:tblBorders>
            <w:left w:val="single" w:sz="4" w:space="0" w:color="auto"/>
            <w:right w:val="single" w:sz="4" w:space="0" w:color="auto"/>
            <w:insideH w:val="single" w:sz="4" w:space="0" w:color="auto"/>
          </w:tblBorders>
        </w:tblPrEx>
        <w:tc>
          <w:tcPr>
            <w:tcW w:w="3828" w:type="dxa"/>
          </w:tcPr>
          <w:p w:rsidR="002121D4" w:rsidRPr="00FC05F7" w:rsidRDefault="002121D4" w:rsidP="002121D4">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Размер налоговых расходов, направленных на достижение цели муниципальной программы, - всего, в том числе по годам реализации</w:t>
            </w:r>
          </w:p>
        </w:tc>
        <w:tc>
          <w:tcPr>
            <w:tcW w:w="5386" w:type="dxa"/>
          </w:tcPr>
          <w:p w:rsidR="002121D4" w:rsidRPr="00FC05F7" w:rsidRDefault="0002540C" w:rsidP="002121D4">
            <w:pPr>
              <w:widowControl w:val="0"/>
              <w:spacing w:after="0" w:line="240" w:lineRule="auto"/>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sz w:val="26"/>
                <w:szCs w:val="26"/>
                <w:lang w:eastAsia="ru-RU"/>
              </w:rPr>
              <w:t>Налоговые расходы не предусмотрены</w:t>
            </w:r>
          </w:p>
        </w:tc>
      </w:tr>
    </w:tbl>
    <w:p w:rsidR="00E12A07" w:rsidRPr="00FC05F7" w:rsidRDefault="00E12A07" w:rsidP="00E12A07">
      <w:pPr>
        <w:widowControl w:val="0"/>
        <w:spacing w:after="0" w:line="240" w:lineRule="auto"/>
        <w:textAlignment w:val="baseline"/>
        <w:rPr>
          <w:rFonts w:ascii="Times New Roman" w:eastAsia="Times New Roman" w:hAnsi="Times New Roman" w:cs="Times New Roman"/>
          <w:sz w:val="26"/>
          <w:szCs w:val="26"/>
          <w:lang w:eastAsia="ru-RU"/>
        </w:rPr>
      </w:pPr>
    </w:p>
    <w:p w:rsidR="00E12A07" w:rsidRDefault="00E12A07" w:rsidP="00E12A07">
      <w:pPr>
        <w:widowControl w:val="0"/>
        <w:spacing w:after="0" w:line="240" w:lineRule="auto"/>
        <w:textAlignment w:val="baseline"/>
        <w:rPr>
          <w:rFonts w:ascii="Times New Roman" w:eastAsia="Times New Roman" w:hAnsi="Times New Roman" w:cs="Times New Roman"/>
          <w:sz w:val="26"/>
          <w:szCs w:val="26"/>
          <w:lang w:eastAsia="ru-RU"/>
        </w:rPr>
      </w:pPr>
    </w:p>
    <w:p w:rsidR="006028FE" w:rsidRDefault="006028FE" w:rsidP="00E12A07">
      <w:pPr>
        <w:widowControl w:val="0"/>
        <w:spacing w:after="0" w:line="240" w:lineRule="auto"/>
        <w:textAlignment w:val="baseline"/>
        <w:rPr>
          <w:rFonts w:ascii="Times New Roman" w:eastAsia="Times New Roman" w:hAnsi="Times New Roman" w:cs="Times New Roman"/>
          <w:sz w:val="26"/>
          <w:szCs w:val="26"/>
          <w:lang w:eastAsia="ru-RU"/>
        </w:rPr>
      </w:pPr>
    </w:p>
    <w:p w:rsidR="006028FE" w:rsidRDefault="006028FE" w:rsidP="00E12A07">
      <w:pPr>
        <w:widowControl w:val="0"/>
        <w:spacing w:after="0" w:line="240" w:lineRule="auto"/>
        <w:textAlignment w:val="baseline"/>
        <w:rPr>
          <w:rFonts w:ascii="Times New Roman" w:eastAsia="Times New Roman" w:hAnsi="Times New Roman" w:cs="Times New Roman"/>
          <w:sz w:val="26"/>
          <w:szCs w:val="26"/>
          <w:lang w:eastAsia="ru-RU"/>
        </w:rPr>
      </w:pPr>
    </w:p>
    <w:p w:rsidR="00E16CC5" w:rsidRDefault="00E16CC5" w:rsidP="00E12A07">
      <w:pPr>
        <w:widowControl w:val="0"/>
        <w:spacing w:after="0" w:line="240" w:lineRule="auto"/>
        <w:textAlignment w:val="baseline"/>
        <w:rPr>
          <w:rFonts w:ascii="Times New Roman" w:eastAsia="Times New Roman" w:hAnsi="Times New Roman" w:cs="Times New Roman"/>
          <w:sz w:val="26"/>
          <w:szCs w:val="26"/>
          <w:lang w:eastAsia="ru-RU"/>
        </w:rPr>
      </w:pPr>
    </w:p>
    <w:p w:rsidR="00E16CC5" w:rsidRDefault="00E16CC5" w:rsidP="00E12A07">
      <w:pPr>
        <w:widowControl w:val="0"/>
        <w:spacing w:after="0" w:line="240" w:lineRule="auto"/>
        <w:textAlignment w:val="baseline"/>
        <w:rPr>
          <w:rFonts w:ascii="Times New Roman" w:eastAsia="Times New Roman" w:hAnsi="Times New Roman" w:cs="Times New Roman"/>
          <w:sz w:val="26"/>
          <w:szCs w:val="26"/>
          <w:lang w:eastAsia="ru-RU"/>
        </w:rPr>
      </w:pPr>
    </w:p>
    <w:p w:rsidR="00E16CC5" w:rsidRDefault="00E16CC5" w:rsidP="00E12A07">
      <w:pPr>
        <w:widowControl w:val="0"/>
        <w:spacing w:after="0" w:line="240" w:lineRule="auto"/>
        <w:textAlignment w:val="baseline"/>
        <w:rPr>
          <w:rFonts w:ascii="Times New Roman" w:eastAsia="Times New Roman" w:hAnsi="Times New Roman" w:cs="Times New Roman"/>
          <w:sz w:val="26"/>
          <w:szCs w:val="26"/>
          <w:lang w:eastAsia="ru-RU"/>
        </w:rPr>
      </w:pPr>
    </w:p>
    <w:p w:rsidR="00E16CC5" w:rsidRDefault="00E16CC5" w:rsidP="00E12A07">
      <w:pPr>
        <w:widowControl w:val="0"/>
        <w:spacing w:after="0" w:line="240" w:lineRule="auto"/>
        <w:textAlignment w:val="baseline"/>
        <w:rPr>
          <w:rFonts w:ascii="Times New Roman" w:eastAsia="Times New Roman" w:hAnsi="Times New Roman" w:cs="Times New Roman"/>
          <w:sz w:val="26"/>
          <w:szCs w:val="26"/>
          <w:lang w:eastAsia="ru-RU"/>
        </w:rPr>
      </w:pPr>
    </w:p>
    <w:p w:rsidR="006028FE" w:rsidRDefault="006028FE" w:rsidP="00E12A07">
      <w:pPr>
        <w:widowControl w:val="0"/>
        <w:spacing w:after="0" w:line="240" w:lineRule="auto"/>
        <w:textAlignment w:val="baseline"/>
        <w:rPr>
          <w:rFonts w:ascii="Times New Roman" w:eastAsia="Times New Roman" w:hAnsi="Times New Roman" w:cs="Times New Roman"/>
          <w:sz w:val="26"/>
          <w:szCs w:val="26"/>
          <w:lang w:eastAsia="ru-RU"/>
        </w:rPr>
      </w:pPr>
    </w:p>
    <w:p w:rsidR="006028FE" w:rsidRDefault="006028FE" w:rsidP="00E12A07">
      <w:pPr>
        <w:widowControl w:val="0"/>
        <w:spacing w:after="0" w:line="240" w:lineRule="auto"/>
        <w:textAlignment w:val="baseline"/>
        <w:rPr>
          <w:rFonts w:ascii="Times New Roman" w:eastAsia="Times New Roman" w:hAnsi="Times New Roman" w:cs="Times New Roman"/>
          <w:sz w:val="26"/>
          <w:szCs w:val="26"/>
          <w:lang w:eastAsia="ru-RU"/>
        </w:rPr>
      </w:pPr>
    </w:p>
    <w:p w:rsidR="006028FE" w:rsidRPr="00FC05F7" w:rsidRDefault="006028FE" w:rsidP="00E12A07">
      <w:pPr>
        <w:widowControl w:val="0"/>
        <w:spacing w:after="0" w:line="240" w:lineRule="auto"/>
        <w:textAlignment w:val="baseline"/>
        <w:rPr>
          <w:rFonts w:ascii="Times New Roman" w:eastAsia="Times New Roman" w:hAnsi="Times New Roman" w:cs="Times New Roman"/>
          <w:sz w:val="26"/>
          <w:szCs w:val="26"/>
          <w:lang w:eastAsia="ru-RU"/>
        </w:rPr>
      </w:pPr>
    </w:p>
    <w:p w:rsidR="00F347AD" w:rsidRDefault="00F347AD" w:rsidP="00233A4D">
      <w:pPr>
        <w:widowControl w:val="0"/>
        <w:spacing w:after="0" w:line="240" w:lineRule="auto"/>
        <w:ind w:firstLine="709"/>
        <w:jc w:val="center"/>
        <w:textAlignment w:val="baseline"/>
        <w:rPr>
          <w:rFonts w:ascii="Times New Roman" w:eastAsia="Times New Roman" w:hAnsi="Times New Roman" w:cs="Times New Roman"/>
          <w:b/>
          <w:sz w:val="26"/>
          <w:szCs w:val="26"/>
          <w:lang w:eastAsia="ru-RU"/>
        </w:rPr>
      </w:pPr>
    </w:p>
    <w:p w:rsidR="00233A4D" w:rsidRPr="00FC05F7" w:rsidRDefault="00233A4D" w:rsidP="00233A4D">
      <w:pPr>
        <w:widowControl w:val="0"/>
        <w:spacing w:after="0" w:line="240" w:lineRule="auto"/>
        <w:ind w:firstLine="709"/>
        <w:jc w:val="center"/>
        <w:textAlignment w:val="baseline"/>
        <w:rPr>
          <w:rFonts w:ascii="Times New Roman" w:eastAsia="Times New Roman" w:hAnsi="Times New Roman" w:cs="Times New Roman"/>
          <w:sz w:val="26"/>
          <w:szCs w:val="26"/>
          <w:lang w:eastAsia="ru-RU"/>
        </w:rPr>
      </w:pPr>
      <w:r w:rsidRPr="00FC05F7">
        <w:rPr>
          <w:rFonts w:ascii="Times New Roman" w:eastAsia="Times New Roman" w:hAnsi="Times New Roman" w:cs="Times New Roman"/>
          <w:b/>
          <w:sz w:val="26"/>
          <w:szCs w:val="26"/>
          <w:lang w:eastAsia="ru-RU"/>
        </w:rPr>
        <w:t>Общая характеристика, основные проблемы и прогноз развития сферы реализации муниципальной программы</w:t>
      </w:r>
    </w:p>
    <w:p w:rsidR="006778DE" w:rsidRDefault="006778DE" w:rsidP="00040116">
      <w:pPr>
        <w:pStyle w:val="ConsNormal"/>
        <w:widowControl/>
        <w:ind w:right="0" w:firstLine="709"/>
        <w:jc w:val="both"/>
        <w:rPr>
          <w:rFonts w:ascii="Times New Roman" w:hAnsi="Times New Roman"/>
          <w:sz w:val="26"/>
          <w:szCs w:val="26"/>
        </w:rPr>
      </w:pPr>
    </w:p>
    <w:p w:rsidR="00233A4D" w:rsidRPr="00FC05F7" w:rsidRDefault="00233A4D" w:rsidP="00040116">
      <w:pPr>
        <w:pStyle w:val="ConsNormal"/>
        <w:widowControl/>
        <w:ind w:right="0" w:firstLine="709"/>
        <w:jc w:val="both"/>
        <w:rPr>
          <w:rFonts w:ascii="Times New Roman" w:hAnsi="Times New Roman"/>
          <w:sz w:val="26"/>
          <w:szCs w:val="26"/>
        </w:rPr>
      </w:pPr>
      <w:r w:rsidRPr="00FC05F7">
        <w:rPr>
          <w:rFonts w:ascii="Times New Roman" w:hAnsi="Times New Roman"/>
          <w:sz w:val="26"/>
          <w:szCs w:val="26"/>
        </w:rPr>
        <w:t xml:space="preserve">Всеволожский муниципальный район – стратегически важный и </w:t>
      </w:r>
      <w:proofErr w:type="spellStart"/>
      <w:r w:rsidRPr="00FC05F7">
        <w:rPr>
          <w:rFonts w:ascii="Times New Roman" w:hAnsi="Times New Roman"/>
          <w:sz w:val="26"/>
          <w:szCs w:val="26"/>
        </w:rPr>
        <w:t>инвестиционно</w:t>
      </w:r>
      <w:proofErr w:type="spellEnd"/>
      <w:r w:rsidRPr="00FC05F7">
        <w:rPr>
          <w:rFonts w:ascii="Times New Roman" w:hAnsi="Times New Roman"/>
          <w:sz w:val="26"/>
          <w:szCs w:val="26"/>
        </w:rPr>
        <w:t xml:space="preserve"> привлекательный район Ленинградской области, отличающийся политической и социальной стабильностью. </w:t>
      </w:r>
    </w:p>
    <w:p w:rsidR="00233A4D" w:rsidRPr="00FC05F7" w:rsidRDefault="00233A4D" w:rsidP="00233A4D">
      <w:pPr>
        <w:pStyle w:val="ConsNormal"/>
        <w:widowControl/>
        <w:ind w:right="0" w:firstLine="709"/>
        <w:jc w:val="both"/>
        <w:rPr>
          <w:rFonts w:ascii="Times New Roman" w:hAnsi="Times New Roman"/>
          <w:sz w:val="26"/>
          <w:szCs w:val="26"/>
        </w:rPr>
      </w:pPr>
      <w:r w:rsidRPr="00FC05F7">
        <w:rPr>
          <w:rFonts w:ascii="Times New Roman" w:hAnsi="Times New Roman"/>
          <w:sz w:val="26"/>
          <w:szCs w:val="26"/>
        </w:rPr>
        <w:t xml:space="preserve">На протяжении последних лет Всеволожский район прочно удерживает одно из лидирующих мест в Ленинградской области по темпам социально-экономического развития и инвестиционной привлекательности. </w:t>
      </w:r>
    </w:p>
    <w:p w:rsidR="00233A4D" w:rsidRPr="00FC05F7" w:rsidRDefault="00233A4D" w:rsidP="00233A4D">
      <w:pPr>
        <w:pStyle w:val="ConsNormal"/>
        <w:widowControl/>
        <w:ind w:right="0" w:firstLine="709"/>
        <w:jc w:val="both"/>
        <w:rPr>
          <w:rFonts w:ascii="Times New Roman" w:hAnsi="Times New Roman"/>
          <w:sz w:val="26"/>
          <w:szCs w:val="26"/>
        </w:rPr>
      </w:pPr>
      <w:r w:rsidRPr="00FC05F7">
        <w:rPr>
          <w:rFonts w:ascii="Times New Roman" w:hAnsi="Times New Roman"/>
          <w:sz w:val="26"/>
          <w:szCs w:val="26"/>
        </w:rPr>
        <w:t>Численность постоянного населения составляет более 470 тыс. человек, Всеволожский район является самым крупным по численности населения не только в Ленинградской области, но и в Российской Федерации.</w:t>
      </w:r>
    </w:p>
    <w:p w:rsidR="00BC1B64" w:rsidRPr="00FC05F7" w:rsidRDefault="00BC1B64" w:rsidP="00BC1B64">
      <w:pPr>
        <w:pStyle w:val="ConsNormal"/>
        <w:widowControl/>
        <w:ind w:right="0" w:firstLine="709"/>
        <w:jc w:val="both"/>
        <w:rPr>
          <w:rFonts w:ascii="Times New Roman" w:hAnsi="Times New Roman"/>
          <w:sz w:val="26"/>
          <w:szCs w:val="26"/>
        </w:rPr>
      </w:pPr>
      <w:r w:rsidRPr="00FC05F7">
        <w:rPr>
          <w:rFonts w:ascii="Times New Roman" w:hAnsi="Times New Roman"/>
          <w:sz w:val="26"/>
          <w:szCs w:val="26"/>
        </w:rPr>
        <w:t>В 2021 году внешние и внутренние условия развития экономики муниципального образования, как и в России и Ленинградской области</w:t>
      </w:r>
      <w:r w:rsidR="00FC05F7">
        <w:rPr>
          <w:rFonts w:ascii="Times New Roman" w:hAnsi="Times New Roman"/>
          <w:sz w:val="26"/>
          <w:szCs w:val="26"/>
        </w:rPr>
        <w:t xml:space="preserve"> </w:t>
      </w:r>
      <w:r w:rsidRPr="00FC05F7">
        <w:rPr>
          <w:rFonts w:ascii="Times New Roman" w:hAnsi="Times New Roman"/>
          <w:sz w:val="26"/>
          <w:szCs w:val="26"/>
        </w:rPr>
        <w:t>в целом, существенно поменялись. Траектория развития в 2021 году определяется не только экономическими, но и эпидемиологическими факторами и в связи с этим характеризуется повышенной степенью неопределенности.</w:t>
      </w:r>
    </w:p>
    <w:p w:rsidR="004112D9" w:rsidRPr="00FC05F7" w:rsidRDefault="004112D9" w:rsidP="004112D9">
      <w:pPr>
        <w:pStyle w:val="ConsNormal"/>
        <w:widowControl/>
        <w:ind w:right="0" w:firstLine="709"/>
        <w:jc w:val="both"/>
        <w:rPr>
          <w:rFonts w:ascii="Times New Roman" w:hAnsi="Times New Roman"/>
          <w:sz w:val="26"/>
          <w:szCs w:val="26"/>
        </w:rPr>
      </w:pPr>
      <w:r w:rsidRPr="00FC05F7">
        <w:rPr>
          <w:rFonts w:ascii="Times New Roman" w:hAnsi="Times New Roman"/>
          <w:sz w:val="26"/>
          <w:szCs w:val="26"/>
        </w:rPr>
        <w:t>При успешной реализации всего комплекса антикризисных мер экономической политики как в целом по России, так и на уровне муниципального образования, темпы экономического развития прогнозируются к восстановлению положительной динамики.</w:t>
      </w:r>
    </w:p>
    <w:p w:rsidR="004112D9" w:rsidRPr="00FC05F7" w:rsidRDefault="004112D9" w:rsidP="00CB1E6A">
      <w:pPr>
        <w:pStyle w:val="ConsNormal"/>
        <w:widowControl/>
        <w:ind w:right="0" w:firstLine="709"/>
        <w:jc w:val="both"/>
        <w:rPr>
          <w:rFonts w:ascii="Times New Roman" w:hAnsi="Times New Roman"/>
          <w:sz w:val="26"/>
          <w:szCs w:val="26"/>
        </w:rPr>
      </w:pPr>
      <w:r w:rsidRPr="00FC05F7">
        <w:rPr>
          <w:rFonts w:ascii="Times New Roman" w:hAnsi="Times New Roman"/>
          <w:sz w:val="26"/>
          <w:szCs w:val="26"/>
        </w:rPr>
        <w:t>Ситуация на рынке труда Всев</w:t>
      </w:r>
      <w:r w:rsidR="00FC05F7">
        <w:rPr>
          <w:rFonts w:ascii="Times New Roman" w:hAnsi="Times New Roman"/>
          <w:sz w:val="26"/>
          <w:szCs w:val="26"/>
        </w:rPr>
        <w:t>оложского района в 1 полугодии</w:t>
      </w:r>
      <w:r w:rsidRPr="00FC05F7">
        <w:rPr>
          <w:rFonts w:ascii="Times New Roman" w:hAnsi="Times New Roman"/>
          <w:sz w:val="26"/>
          <w:szCs w:val="26"/>
        </w:rPr>
        <w:t xml:space="preserve"> 2021 года стала улучшаться после ухудшения в период ограничительных мероприятий в связи с распространением новой </w:t>
      </w:r>
      <w:proofErr w:type="spellStart"/>
      <w:r w:rsidRPr="00FC05F7">
        <w:rPr>
          <w:rFonts w:ascii="Times New Roman" w:hAnsi="Times New Roman"/>
          <w:sz w:val="26"/>
          <w:szCs w:val="26"/>
        </w:rPr>
        <w:t>коронавирусной</w:t>
      </w:r>
      <w:proofErr w:type="spellEnd"/>
      <w:r w:rsidRPr="00FC05F7">
        <w:rPr>
          <w:rFonts w:ascii="Times New Roman" w:hAnsi="Times New Roman"/>
          <w:sz w:val="26"/>
          <w:szCs w:val="26"/>
        </w:rPr>
        <w:t xml:space="preserve"> инфекции. Увеличилось количество трудоустроенных граждан. Уменьшился уровень безработицы</w:t>
      </w:r>
      <w:r w:rsidR="00A40CFC">
        <w:rPr>
          <w:rFonts w:ascii="Times New Roman" w:hAnsi="Times New Roman"/>
          <w:sz w:val="26"/>
          <w:szCs w:val="26"/>
        </w:rPr>
        <w:t xml:space="preserve"> до </w:t>
      </w:r>
      <w:r w:rsidR="00AE2177" w:rsidRPr="00FC05F7">
        <w:rPr>
          <w:rFonts w:ascii="Times New Roman" w:hAnsi="Times New Roman"/>
          <w:sz w:val="26"/>
          <w:szCs w:val="26"/>
        </w:rPr>
        <w:t>0,72%</w:t>
      </w:r>
      <w:r w:rsidR="006F6134">
        <w:rPr>
          <w:rFonts w:ascii="Times New Roman" w:hAnsi="Times New Roman"/>
          <w:sz w:val="26"/>
          <w:szCs w:val="26"/>
        </w:rPr>
        <w:t xml:space="preserve"> </w:t>
      </w:r>
      <w:r w:rsidR="00A40CFC">
        <w:rPr>
          <w:rFonts w:ascii="Times New Roman" w:hAnsi="Times New Roman"/>
          <w:sz w:val="26"/>
          <w:szCs w:val="26"/>
        </w:rPr>
        <w:t xml:space="preserve">(в 2020 г. </w:t>
      </w:r>
      <w:r w:rsidR="00A40CFC" w:rsidRPr="00FC05F7">
        <w:rPr>
          <w:rFonts w:ascii="Times New Roman" w:hAnsi="Times New Roman"/>
          <w:sz w:val="26"/>
          <w:szCs w:val="26"/>
        </w:rPr>
        <w:t>уровень безработицы</w:t>
      </w:r>
      <w:r w:rsidR="00A40CFC">
        <w:rPr>
          <w:rFonts w:ascii="Times New Roman" w:hAnsi="Times New Roman"/>
          <w:sz w:val="26"/>
          <w:szCs w:val="26"/>
        </w:rPr>
        <w:t xml:space="preserve"> </w:t>
      </w:r>
      <w:r w:rsidR="00CB1E6A">
        <w:rPr>
          <w:rFonts w:ascii="Times New Roman" w:hAnsi="Times New Roman"/>
          <w:sz w:val="26"/>
          <w:szCs w:val="26"/>
        </w:rPr>
        <w:t>составлял</w:t>
      </w:r>
      <w:r w:rsidR="00A40CFC">
        <w:rPr>
          <w:rFonts w:ascii="Times New Roman" w:hAnsi="Times New Roman"/>
          <w:sz w:val="26"/>
          <w:szCs w:val="26"/>
        </w:rPr>
        <w:t xml:space="preserve"> 4,7%).</w:t>
      </w:r>
      <w:r w:rsidR="00F35AAF" w:rsidRPr="00FC05F7">
        <w:rPr>
          <w:rFonts w:ascii="Times New Roman" w:hAnsi="Times New Roman"/>
          <w:sz w:val="26"/>
          <w:szCs w:val="26"/>
        </w:rPr>
        <w:t xml:space="preserve"> </w:t>
      </w:r>
    </w:p>
    <w:p w:rsidR="00CB1E6A" w:rsidRPr="00CB1E6A" w:rsidRDefault="00890C79" w:rsidP="00CB1E6A">
      <w:pPr>
        <w:pStyle w:val="ConsNormal"/>
        <w:widowControl/>
        <w:ind w:right="0" w:firstLine="709"/>
        <w:jc w:val="both"/>
        <w:rPr>
          <w:sz w:val="28"/>
          <w:szCs w:val="28"/>
        </w:rPr>
      </w:pPr>
      <w:r w:rsidRPr="00FC05F7">
        <w:rPr>
          <w:rFonts w:ascii="Times New Roman" w:hAnsi="Times New Roman"/>
          <w:sz w:val="26"/>
          <w:szCs w:val="26"/>
        </w:rPr>
        <w:t>Среднемесячная начисленная заработная плата работников (по крупным и средним предприятиям и организациям) остается одной из самых высоких по Ленинградской области</w:t>
      </w:r>
      <w:r w:rsidR="00CB1E6A">
        <w:rPr>
          <w:rFonts w:ascii="Times New Roman" w:hAnsi="Times New Roman"/>
          <w:sz w:val="26"/>
          <w:szCs w:val="26"/>
        </w:rPr>
        <w:t>, в</w:t>
      </w:r>
      <w:r w:rsidR="00CB1E6A" w:rsidRPr="00CB1E6A">
        <w:rPr>
          <w:rFonts w:ascii="Times New Roman" w:hAnsi="Times New Roman"/>
          <w:sz w:val="26"/>
          <w:szCs w:val="26"/>
        </w:rPr>
        <w:t xml:space="preserve"> 2020 году </w:t>
      </w:r>
      <w:r w:rsidR="00CB1E6A">
        <w:rPr>
          <w:rFonts w:ascii="Times New Roman" w:hAnsi="Times New Roman"/>
          <w:sz w:val="26"/>
          <w:szCs w:val="26"/>
        </w:rPr>
        <w:t xml:space="preserve">она </w:t>
      </w:r>
      <w:r w:rsidR="00CB1E6A" w:rsidRPr="00CB1E6A">
        <w:rPr>
          <w:rFonts w:ascii="Times New Roman" w:hAnsi="Times New Roman"/>
          <w:sz w:val="26"/>
          <w:szCs w:val="26"/>
        </w:rPr>
        <w:t>составила 58 093 рубля, 104,9 % к уровню 2019 года.</w:t>
      </w:r>
      <w:r w:rsidR="00CB1E6A" w:rsidRPr="005C365E">
        <w:rPr>
          <w:sz w:val="28"/>
          <w:szCs w:val="28"/>
        </w:rPr>
        <w:t xml:space="preserve"> </w:t>
      </w:r>
    </w:p>
    <w:p w:rsidR="00950F17" w:rsidRPr="00FC05F7" w:rsidRDefault="00950F17" w:rsidP="00950F17">
      <w:pPr>
        <w:pStyle w:val="ConsNormal"/>
        <w:widowControl/>
        <w:ind w:right="0" w:firstLine="709"/>
        <w:jc w:val="both"/>
        <w:rPr>
          <w:rFonts w:ascii="Times New Roman" w:hAnsi="Times New Roman"/>
          <w:sz w:val="26"/>
          <w:szCs w:val="26"/>
        </w:rPr>
      </w:pPr>
      <w:r w:rsidRPr="00FC05F7">
        <w:rPr>
          <w:rFonts w:ascii="Times New Roman" w:hAnsi="Times New Roman"/>
          <w:sz w:val="26"/>
          <w:szCs w:val="26"/>
        </w:rPr>
        <w:t xml:space="preserve">Промышленность является базовой отраслью экономики Всеволожского муниципального района. </w:t>
      </w:r>
    </w:p>
    <w:p w:rsidR="00950F17" w:rsidRPr="00FC05F7" w:rsidRDefault="00950F17" w:rsidP="00950F17">
      <w:pPr>
        <w:pStyle w:val="ConsNormal"/>
        <w:widowControl/>
        <w:ind w:right="0" w:firstLine="709"/>
        <w:jc w:val="both"/>
        <w:rPr>
          <w:rFonts w:ascii="Times New Roman" w:hAnsi="Times New Roman"/>
          <w:sz w:val="26"/>
          <w:szCs w:val="26"/>
        </w:rPr>
      </w:pPr>
      <w:r w:rsidRPr="00FC05F7">
        <w:rPr>
          <w:rFonts w:ascii="Times New Roman" w:hAnsi="Times New Roman"/>
          <w:sz w:val="26"/>
          <w:szCs w:val="26"/>
        </w:rPr>
        <w:t xml:space="preserve">Общий объем отгруженных товаров, работ и услуг собственного производства по крупным и средним предприятиям и организациям Всеволожского района за 2020 год увеличился на 8,5 % к соответствующему периоду 2019 года и составил 246,2 млрд. рублей (15,2 % в общем объеме отгруженных товаров, работ и услуг по Ленинградской области), наибольший показатель среди районов Ленинградской области. </w:t>
      </w:r>
    </w:p>
    <w:p w:rsidR="007B5D4A" w:rsidRPr="00FC05F7" w:rsidRDefault="007B5D4A" w:rsidP="007B5D4A">
      <w:pPr>
        <w:pStyle w:val="a7"/>
        <w:ind w:firstLine="709"/>
        <w:rPr>
          <w:sz w:val="26"/>
          <w:szCs w:val="26"/>
          <w:lang w:eastAsia="ru-RU"/>
        </w:rPr>
      </w:pPr>
      <w:r w:rsidRPr="00FC05F7">
        <w:rPr>
          <w:sz w:val="26"/>
          <w:szCs w:val="26"/>
        </w:rPr>
        <w:t xml:space="preserve">Доля предприятий промышленности в общем объеме отгруженных товаров составила </w:t>
      </w:r>
      <w:r w:rsidRPr="00FC05F7">
        <w:rPr>
          <w:sz w:val="26"/>
          <w:szCs w:val="26"/>
          <w:lang w:val="ru-RU"/>
        </w:rPr>
        <w:t>68,2</w:t>
      </w:r>
      <w:r w:rsidRPr="00FC05F7">
        <w:rPr>
          <w:sz w:val="26"/>
          <w:szCs w:val="26"/>
        </w:rPr>
        <w:t xml:space="preserve"> %.</w:t>
      </w:r>
    </w:p>
    <w:p w:rsidR="00E67BB0" w:rsidRPr="00FC05F7" w:rsidRDefault="00B21CBB" w:rsidP="00E67BB0">
      <w:pPr>
        <w:pStyle w:val="a7"/>
        <w:ind w:firstLine="720"/>
        <w:rPr>
          <w:sz w:val="26"/>
          <w:szCs w:val="26"/>
        </w:rPr>
      </w:pPr>
      <w:r w:rsidRPr="00FC05F7">
        <w:rPr>
          <w:sz w:val="26"/>
          <w:szCs w:val="26"/>
        </w:rPr>
        <w:t>Основу промыш</w:t>
      </w:r>
      <w:r w:rsidR="00882D04">
        <w:rPr>
          <w:sz w:val="26"/>
          <w:szCs w:val="26"/>
        </w:rPr>
        <w:t>ленного комплекса Всеволожского</w:t>
      </w:r>
      <w:r w:rsidRPr="00FC05F7">
        <w:rPr>
          <w:sz w:val="26"/>
          <w:szCs w:val="26"/>
        </w:rPr>
        <w:t xml:space="preserve"> района Ленинградской области составляют обрабатывающие производства. </w:t>
      </w:r>
      <w:r w:rsidR="0055221F" w:rsidRPr="00FC05F7">
        <w:rPr>
          <w:sz w:val="26"/>
          <w:szCs w:val="26"/>
        </w:rPr>
        <w:t>Объем отгруженных товаров, работ и услуг собственного производства, за 20</w:t>
      </w:r>
      <w:r w:rsidR="0055221F" w:rsidRPr="00FC05F7">
        <w:rPr>
          <w:sz w:val="26"/>
          <w:szCs w:val="26"/>
          <w:lang w:val="ru-RU"/>
        </w:rPr>
        <w:t>20</w:t>
      </w:r>
      <w:r w:rsidR="0055221F" w:rsidRPr="00FC05F7">
        <w:rPr>
          <w:sz w:val="26"/>
          <w:szCs w:val="26"/>
        </w:rPr>
        <w:t xml:space="preserve"> год составил </w:t>
      </w:r>
      <w:r w:rsidR="0055221F" w:rsidRPr="00FC05F7">
        <w:rPr>
          <w:sz w:val="26"/>
          <w:szCs w:val="26"/>
          <w:lang w:val="ru-RU"/>
        </w:rPr>
        <w:t>163,7</w:t>
      </w:r>
      <w:r w:rsidR="0055221F" w:rsidRPr="00FC05F7">
        <w:rPr>
          <w:sz w:val="26"/>
          <w:szCs w:val="26"/>
        </w:rPr>
        <w:t xml:space="preserve"> млрд. рублей</w:t>
      </w:r>
      <w:r w:rsidR="00AE230E" w:rsidRPr="00FC05F7">
        <w:rPr>
          <w:sz w:val="26"/>
          <w:szCs w:val="26"/>
        </w:rPr>
        <w:t>, что составляет 108</w:t>
      </w:r>
      <w:r w:rsidR="00AE230E" w:rsidRPr="00FC05F7">
        <w:rPr>
          <w:sz w:val="26"/>
          <w:szCs w:val="26"/>
          <w:lang w:val="ru-RU"/>
        </w:rPr>
        <w:t>,6</w:t>
      </w:r>
      <w:r w:rsidR="00AE230E" w:rsidRPr="00FC05F7">
        <w:rPr>
          <w:sz w:val="26"/>
          <w:szCs w:val="26"/>
        </w:rPr>
        <w:t xml:space="preserve"> % к уровню 2019 года.</w:t>
      </w:r>
      <w:r w:rsidR="00E67BB0" w:rsidRPr="00FC05F7">
        <w:rPr>
          <w:sz w:val="26"/>
          <w:szCs w:val="26"/>
          <w:lang w:val="ru-RU"/>
        </w:rPr>
        <w:t xml:space="preserve"> </w:t>
      </w:r>
      <w:r w:rsidRPr="00FC05F7">
        <w:rPr>
          <w:sz w:val="26"/>
          <w:szCs w:val="26"/>
        </w:rPr>
        <w:t>Среднесписоч</w:t>
      </w:r>
      <w:r w:rsidR="00E67BB0" w:rsidRPr="00FC05F7">
        <w:rPr>
          <w:sz w:val="26"/>
          <w:szCs w:val="26"/>
        </w:rPr>
        <w:t>ная</w:t>
      </w:r>
      <w:r w:rsidR="00E67BB0" w:rsidRPr="00FC05F7">
        <w:rPr>
          <w:sz w:val="26"/>
          <w:szCs w:val="26"/>
          <w:lang w:val="ru-RU"/>
        </w:rPr>
        <w:t xml:space="preserve"> </w:t>
      </w:r>
      <w:r w:rsidR="00E67BB0" w:rsidRPr="00FC05F7">
        <w:rPr>
          <w:sz w:val="26"/>
          <w:szCs w:val="26"/>
        </w:rPr>
        <w:t>численность</w:t>
      </w:r>
      <w:r w:rsidR="00E67BB0" w:rsidRPr="00FC05F7">
        <w:rPr>
          <w:sz w:val="26"/>
          <w:szCs w:val="26"/>
          <w:lang w:val="ru-RU"/>
        </w:rPr>
        <w:t xml:space="preserve"> </w:t>
      </w:r>
      <w:r w:rsidR="00E67BB0" w:rsidRPr="00FC05F7">
        <w:rPr>
          <w:sz w:val="26"/>
          <w:szCs w:val="26"/>
        </w:rPr>
        <w:t>работников</w:t>
      </w:r>
      <w:r w:rsidR="00E67BB0" w:rsidRPr="00FC05F7">
        <w:rPr>
          <w:sz w:val="26"/>
          <w:szCs w:val="26"/>
          <w:lang w:val="ru-RU"/>
        </w:rPr>
        <w:t xml:space="preserve"> </w:t>
      </w:r>
      <w:r w:rsidR="00E67BB0" w:rsidRPr="00FC05F7">
        <w:rPr>
          <w:sz w:val="26"/>
          <w:szCs w:val="26"/>
        </w:rPr>
        <w:t>14,4</w:t>
      </w:r>
      <w:r w:rsidRPr="00FC05F7">
        <w:rPr>
          <w:sz w:val="26"/>
          <w:szCs w:val="26"/>
        </w:rPr>
        <w:t xml:space="preserve"> тыс. чел.</w:t>
      </w:r>
      <w:r w:rsidR="00E67BB0" w:rsidRPr="00FC05F7">
        <w:rPr>
          <w:sz w:val="26"/>
          <w:szCs w:val="26"/>
        </w:rPr>
        <w:t xml:space="preserve"> Средняя</w:t>
      </w:r>
      <w:r w:rsidR="00E67BB0" w:rsidRPr="00FC05F7">
        <w:rPr>
          <w:sz w:val="26"/>
          <w:szCs w:val="26"/>
          <w:lang w:val="ru-RU"/>
        </w:rPr>
        <w:t xml:space="preserve"> </w:t>
      </w:r>
      <w:r w:rsidR="00E67BB0" w:rsidRPr="00FC05F7">
        <w:rPr>
          <w:sz w:val="26"/>
          <w:szCs w:val="26"/>
        </w:rPr>
        <w:t>заработная</w:t>
      </w:r>
      <w:r w:rsidR="00E67BB0" w:rsidRPr="00FC05F7">
        <w:rPr>
          <w:sz w:val="26"/>
          <w:szCs w:val="26"/>
          <w:lang w:val="ru-RU"/>
        </w:rPr>
        <w:t xml:space="preserve"> </w:t>
      </w:r>
      <w:r w:rsidR="00E67BB0" w:rsidRPr="00FC05F7">
        <w:rPr>
          <w:sz w:val="26"/>
          <w:szCs w:val="26"/>
        </w:rPr>
        <w:t>плата</w:t>
      </w:r>
      <w:r w:rsidR="00E67BB0" w:rsidRPr="00FC05F7">
        <w:rPr>
          <w:sz w:val="26"/>
          <w:szCs w:val="26"/>
          <w:lang w:val="ru-RU"/>
        </w:rPr>
        <w:t xml:space="preserve"> </w:t>
      </w:r>
      <w:r w:rsidR="00E67BB0" w:rsidRPr="00FC05F7">
        <w:rPr>
          <w:sz w:val="26"/>
          <w:szCs w:val="26"/>
        </w:rPr>
        <w:t>в</w:t>
      </w:r>
      <w:r w:rsidR="00E67BB0" w:rsidRPr="00FC05F7">
        <w:rPr>
          <w:sz w:val="26"/>
          <w:szCs w:val="26"/>
          <w:lang w:val="ru-RU"/>
        </w:rPr>
        <w:t xml:space="preserve"> </w:t>
      </w:r>
      <w:r w:rsidR="00E67BB0" w:rsidRPr="00FC05F7">
        <w:rPr>
          <w:sz w:val="26"/>
          <w:szCs w:val="26"/>
        </w:rPr>
        <w:t>2020</w:t>
      </w:r>
      <w:r w:rsidR="00E67BB0" w:rsidRPr="00FC05F7">
        <w:rPr>
          <w:sz w:val="26"/>
          <w:szCs w:val="26"/>
          <w:lang w:val="ru-RU"/>
        </w:rPr>
        <w:t xml:space="preserve"> </w:t>
      </w:r>
      <w:r w:rsidRPr="00FC05F7">
        <w:rPr>
          <w:sz w:val="26"/>
          <w:szCs w:val="26"/>
        </w:rPr>
        <w:t>году</w:t>
      </w:r>
      <w:r w:rsidR="00E67BB0" w:rsidRPr="00FC05F7">
        <w:rPr>
          <w:sz w:val="26"/>
          <w:szCs w:val="26"/>
          <w:lang w:val="ru-RU"/>
        </w:rPr>
        <w:t xml:space="preserve"> </w:t>
      </w:r>
      <w:r w:rsidRPr="00FC05F7">
        <w:rPr>
          <w:sz w:val="26"/>
          <w:szCs w:val="26"/>
        </w:rPr>
        <w:t>составила</w:t>
      </w:r>
      <w:r w:rsidR="00E67BB0" w:rsidRPr="00FC05F7">
        <w:rPr>
          <w:sz w:val="26"/>
          <w:szCs w:val="26"/>
          <w:lang w:val="ru-RU"/>
        </w:rPr>
        <w:t xml:space="preserve"> </w:t>
      </w:r>
      <w:r w:rsidR="00E67BB0" w:rsidRPr="00FC05F7">
        <w:rPr>
          <w:sz w:val="26"/>
          <w:szCs w:val="26"/>
        </w:rPr>
        <w:t>68</w:t>
      </w:r>
      <w:r w:rsidR="00E67BB0" w:rsidRPr="00FC05F7">
        <w:rPr>
          <w:sz w:val="26"/>
          <w:szCs w:val="26"/>
          <w:lang w:val="ru-RU"/>
        </w:rPr>
        <w:t xml:space="preserve"> </w:t>
      </w:r>
      <w:r w:rsidR="00E67BB0" w:rsidRPr="00FC05F7">
        <w:rPr>
          <w:sz w:val="26"/>
          <w:szCs w:val="26"/>
        </w:rPr>
        <w:t>140</w:t>
      </w:r>
      <w:r w:rsidR="00E67BB0" w:rsidRPr="00FC05F7">
        <w:rPr>
          <w:sz w:val="26"/>
          <w:szCs w:val="26"/>
          <w:lang w:val="ru-RU"/>
        </w:rPr>
        <w:t xml:space="preserve"> </w:t>
      </w:r>
      <w:r w:rsidRPr="00FC05F7">
        <w:rPr>
          <w:sz w:val="26"/>
          <w:szCs w:val="26"/>
        </w:rPr>
        <w:t>рублей,</w:t>
      </w:r>
      <w:r w:rsidR="00E67BB0" w:rsidRPr="00FC05F7">
        <w:rPr>
          <w:sz w:val="26"/>
          <w:szCs w:val="26"/>
        </w:rPr>
        <w:t xml:space="preserve"> это на </w:t>
      </w:r>
      <w:r w:rsidR="00E67BB0" w:rsidRPr="00FC05F7">
        <w:rPr>
          <w:sz w:val="26"/>
          <w:szCs w:val="26"/>
          <w:lang w:val="ru-RU"/>
        </w:rPr>
        <w:t>5,9</w:t>
      </w:r>
      <w:r w:rsidR="00E67BB0" w:rsidRPr="00FC05F7">
        <w:rPr>
          <w:sz w:val="26"/>
          <w:szCs w:val="26"/>
        </w:rPr>
        <w:t xml:space="preserve"> % выше уровня </w:t>
      </w:r>
      <w:r w:rsidR="00E67BB0" w:rsidRPr="00FC05F7">
        <w:rPr>
          <w:sz w:val="26"/>
          <w:szCs w:val="26"/>
          <w:lang w:val="ru-RU"/>
        </w:rPr>
        <w:t>2019</w:t>
      </w:r>
      <w:r w:rsidR="00E67BB0" w:rsidRPr="00FC05F7">
        <w:rPr>
          <w:sz w:val="26"/>
          <w:szCs w:val="26"/>
        </w:rPr>
        <w:t xml:space="preserve"> года.</w:t>
      </w:r>
    </w:p>
    <w:p w:rsidR="000926EB" w:rsidRPr="00FC05F7" w:rsidRDefault="000926EB" w:rsidP="0014358B">
      <w:pPr>
        <w:pStyle w:val="a7"/>
        <w:ind w:firstLine="720"/>
        <w:rPr>
          <w:sz w:val="26"/>
          <w:szCs w:val="26"/>
        </w:rPr>
      </w:pPr>
      <w:r w:rsidRPr="00FC05F7">
        <w:rPr>
          <w:sz w:val="26"/>
          <w:szCs w:val="26"/>
        </w:rPr>
        <w:lastRenderedPageBreak/>
        <w:t>За 2020 год объем инвестиций в основной капитал составил 65 360,3 млн. рублей, это 111,2 % к уровню 2019 года - второй показатель</w:t>
      </w:r>
      <w:r w:rsidR="0014358B" w:rsidRPr="00FC05F7">
        <w:rPr>
          <w:sz w:val="26"/>
          <w:szCs w:val="26"/>
          <w:lang w:val="ru-RU"/>
        </w:rPr>
        <w:t xml:space="preserve"> </w:t>
      </w:r>
      <w:r w:rsidRPr="00FC05F7">
        <w:rPr>
          <w:sz w:val="26"/>
          <w:szCs w:val="26"/>
        </w:rPr>
        <w:t>по Ленинградской области.</w:t>
      </w:r>
    </w:p>
    <w:p w:rsidR="00B96416" w:rsidRPr="00FC05F7" w:rsidRDefault="00B96416" w:rsidP="00B96416">
      <w:pPr>
        <w:pStyle w:val="a7"/>
        <w:ind w:firstLine="720"/>
        <w:rPr>
          <w:sz w:val="26"/>
          <w:szCs w:val="26"/>
        </w:rPr>
      </w:pPr>
      <w:r w:rsidRPr="00FC05F7">
        <w:rPr>
          <w:sz w:val="26"/>
          <w:szCs w:val="26"/>
        </w:rPr>
        <w:t xml:space="preserve">Привлечение инвестиций в экономику </w:t>
      </w:r>
      <w:r w:rsidR="005A0F57">
        <w:rPr>
          <w:sz w:val="26"/>
          <w:szCs w:val="26"/>
        </w:rPr>
        <w:t xml:space="preserve">– одно из основных направлений </w:t>
      </w:r>
      <w:r w:rsidRPr="00FC05F7">
        <w:rPr>
          <w:sz w:val="26"/>
          <w:szCs w:val="26"/>
        </w:rPr>
        <w:t>в деятельности администрации Всеволожского района.</w:t>
      </w:r>
    </w:p>
    <w:p w:rsidR="004112D9" w:rsidRPr="006F6134" w:rsidRDefault="00B96416" w:rsidP="00B96416">
      <w:pPr>
        <w:pStyle w:val="a7"/>
        <w:ind w:firstLine="720"/>
        <w:rPr>
          <w:sz w:val="26"/>
          <w:szCs w:val="26"/>
          <w:lang w:val="ru-RU"/>
        </w:rPr>
      </w:pPr>
      <w:r w:rsidRPr="00FC05F7">
        <w:rPr>
          <w:sz w:val="26"/>
          <w:szCs w:val="26"/>
        </w:rPr>
        <w:t xml:space="preserve">Важными инвестиционными проектами является создание на территории Всеволожского района ряда индустриальных парков, </w:t>
      </w:r>
      <w:proofErr w:type="spellStart"/>
      <w:r w:rsidRPr="00FC05F7">
        <w:rPr>
          <w:sz w:val="26"/>
          <w:szCs w:val="26"/>
        </w:rPr>
        <w:t>инфраструктурно</w:t>
      </w:r>
      <w:proofErr w:type="spellEnd"/>
      <w:r w:rsidRPr="00FC05F7">
        <w:rPr>
          <w:sz w:val="26"/>
          <w:szCs w:val="26"/>
        </w:rPr>
        <w:t>-подготовленных для создания на них предприятий различной отраслевой направленности:</w:t>
      </w:r>
      <w:r w:rsidR="006F6134">
        <w:rPr>
          <w:sz w:val="26"/>
          <w:szCs w:val="26"/>
          <w:lang w:val="ru-RU"/>
        </w:rPr>
        <w:t xml:space="preserve"> </w:t>
      </w:r>
    </w:p>
    <w:p w:rsidR="00B96416" w:rsidRPr="00FC05F7" w:rsidRDefault="00B96416" w:rsidP="00B96416">
      <w:pPr>
        <w:pStyle w:val="a7"/>
        <w:ind w:firstLine="720"/>
        <w:rPr>
          <w:sz w:val="26"/>
          <w:szCs w:val="26"/>
        </w:rPr>
      </w:pPr>
      <w:r w:rsidRPr="00FC05F7">
        <w:rPr>
          <w:sz w:val="26"/>
          <w:szCs w:val="26"/>
        </w:rPr>
        <w:t>- Индустриальный парк "Кола" расположен на территории Всеволожского муниципального района в районе пересечения Мурманского шоссе (Р-21) и Кольцевой Автомобильной Дороги;</w:t>
      </w:r>
    </w:p>
    <w:p w:rsidR="00B96416" w:rsidRPr="00FC05F7" w:rsidRDefault="00B96416" w:rsidP="00B96416">
      <w:pPr>
        <w:pStyle w:val="a7"/>
        <w:ind w:firstLine="720"/>
        <w:rPr>
          <w:sz w:val="26"/>
          <w:szCs w:val="26"/>
        </w:rPr>
      </w:pPr>
      <w:r w:rsidRPr="00FC05F7">
        <w:rPr>
          <w:sz w:val="26"/>
          <w:szCs w:val="26"/>
        </w:rPr>
        <w:t>- Индустриальный парк «</w:t>
      </w:r>
      <w:proofErr w:type="spellStart"/>
      <w:r w:rsidRPr="00FC05F7">
        <w:rPr>
          <w:sz w:val="26"/>
          <w:szCs w:val="26"/>
        </w:rPr>
        <w:t>Приневский</w:t>
      </w:r>
      <w:proofErr w:type="spellEnd"/>
      <w:r w:rsidRPr="00FC05F7">
        <w:rPr>
          <w:sz w:val="26"/>
          <w:szCs w:val="26"/>
        </w:rPr>
        <w:t>» расположен во Всеволожском районе, Заневское сельское поселение, 800 м юго-восточнее д. Новосергиевка. Близость к КАД обеспечивает беспрепятственный доступ к автомобильным дорогам федерального значения, по которым организованы транспортные связи индустриального парка с европейской частью России, странами Прибалтики и Европы;</w:t>
      </w:r>
    </w:p>
    <w:p w:rsidR="00B96416" w:rsidRPr="00FC05F7" w:rsidRDefault="00B96416" w:rsidP="00B96416">
      <w:pPr>
        <w:pStyle w:val="a7"/>
        <w:ind w:firstLine="720"/>
        <w:rPr>
          <w:sz w:val="26"/>
          <w:szCs w:val="26"/>
        </w:rPr>
      </w:pPr>
      <w:r w:rsidRPr="00FC05F7">
        <w:rPr>
          <w:sz w:val="26"/>
          <w:szCs w:val="26"/>
        </w:rPr>
        <w:t>- Индустриальный парк «Уткина Заводь» расположен во Всеволожском районе, Свердловское городское поселение, д. Новосаратовка. Расстояние до Санкт-Петербурга – 3 км, до Московского шоссе – 8,8 км, до Мурманского шоссе – 1,5 км, до аэропорта Пулково – 20 км;</w:t>
      </w:r>
    </w:p>
    <w:p w:rsidR="00B96416" w:rsidRPr="00FC05F7" w:rsidRDefault="00B96416" w:rsidP="00B96416">
      <w:pPr>
        <w:pStyle w:val="a7"/>
        <w:ind w:firstLine="720"/>
        <w:rPr>
          <w:sz w:val="26"/>
          <w:szCs w:val="26"/>
        </w:rPr>
      </w:pPr>
      <w:r w:rsidRPr="00FC05F7">
        <w:rPr>
          <w:sz w:val="26"/>
          <w:szCs w:val="26"/>
        </w:rPr>
        <w:t>- в июле 2020 года компания ООО “</w:t>
      </w:r>
      <w:proofErr w:type="spellStart"/>
      <w:r w:rsidRPr="00FC05F7">
        <w:rPr>
          <w:sz w:val="26"/>
          <w:szCs w:val="26"/>
        </w:rPr>
        <w:t>ИнвестБугры</w:t>
      </w:r>
      <w:proofErr w:type="spellEnd"/>
      <w:r w:rsidRPr="00FC05F7">
        <w:rPr>
          <w:sz w:val="26"/>
          <w:szCs w:val="26"/>
        </w:rPr>
        <w:t xml:space="preserve">” получила положительное заключение МВК с целью дальнейшего присвоения статуса индустриального парка территории RAUM Бугры. Он будет работать в форматах </w:t>
      </w:r>
      <w:proofErr w:type="spellStart"/>
      <w:r w:rsidRPr="00FC05F7">
        <w:rPr>
          <w:sz w:val="26"/>
          <w:szCs w:val="26"/>
        </w:rPr>
        <w:t>Build-to-suit</w:t>
      </w:r>
      <w:proofErr w:type="spellEnd"/>
      <w:r w:rsidRPr="00FC05F7">
        <w:rPr>
          <w:sz w:val="26"/>
          <w:szCs w:val="26"/>
        </w:rPr>
        <w:t xml:space="preserve"> и нескольких востребованных сегментах индустриальной недвижимости включая </w:t>
      </w:r>
      <w:proofErr w:type="spellStart"/>
      <w:r w:rsidRPr="00FC05F7">
        <w:rPr>
          <w:sz w:val="26"/>
          <w:szCs w:val="26"/>
        </w:rPr>
        <w:t>Light</w:t>
      </w:r>
      <w:proofErr w:type="spellEnd"/>
      <w:r w:rsidRPr="00FC05F7">
        <w:rPr>
          <w:sz w:val="26"/>
          <w:szCs w:val="26"/>
        </w:rPr>
        <w:t xml:space="preserve"> </w:t>
      </w:r>
      <w:proofErr w:type="spellStart"/>
      <w:r w:rsidRPr="00FC05F7">
        <w:rPr>
          <w:sz w:val="26"/>
          <w:szCs w:val="26"/>
        </w:rPr>
        <w:t>Industrial</w:t>
      </w:r>
      <w:proofErr w:type="spellEnd"/>
      <w:r w:rsidRPr="00FC05F7">
        <w:rPr>
          <w:sz w:val="26"/>
          <w:szCs w:val="26"/>
        </w:rPr>
        <w:t>.</w:t>
      </w:r>
    </w:p>
    <w:p w:rsidR="005A0F57" w:rsidRDefault="00E803B9" w:rsidP="00E803B9">
      <w:pPr>
        <w:pStyle w:val="a7"/>
        <w:ind w:firstLine="720"/>
        <w:rPr>
          <w:sz w:val="26"/>
          <w:szCs w:val="26"/>
        </w:rPr>
      </w:pPr>
      <w:r w:rsidRPr="00FC05F7">
        <w:rPr>
          <w:sz w:val="26"/>
          <w:szCs w:val="26"/>
        </w:rPr>
        <w:t xml:space="preserve">Однако, одной из наиболее существенных проблем в области привлечения инвестиций в последнее время является все более остро ощущаемый дефицит земельных ресурсов, которые непосредственно могут быть использованы под промышленные цели, обладающие достаточно развитой инженерной инфраструктурой, инвестиционный потенциал уже давно существующих промышленных зон, благодаря которым район в свое время сделал ощутимый скачек («Кирпичный завод», «Коммунально-складская зона» в г. Всеволожск) уже задействован практически на 100%. </w:t>
      </w:r>
    </w:p>
    <w:p w:rsidR="00E803B9" w:rsidRPr="00FC05F7" w:rsidRDefault="005A0F57" w:rsidP="00E803B9">
      <w:pPr>
        <w:pStyle w:val="a7"/>
        <w:ind w:firstLine="720"/>
        <w:rPr>
          <w:sz w:val="26"/>
          <w:szCs w:val="26"/>
        </w:rPr>
      </w:pPr>
      <w:r>
        <w:rPr>
          <w:sz w:val="26"/>
          <w:szCs w:val="26"/>
        </w:rPr>
        <w:t xml:space="preserve">Важным </w:t>
      </w:r>
      <w:r w:rsidR="00E803B9" w:rsidRPr="00FC05F7">
        <w:rPr>
          <w:sz w:val="26"/>
          <w:szCs w:val="26"/>
        </w:rPr>
        <w:t>условием дальнейшего роста экономики Всеволожского района являются инвестиции в развитие современных производств, новых технологий, кадровый потенциал. Для этого необходимо создание и развитие объектов общественной инфраструктуры, недостаточность которой становится реальным препятствием для пов</w:t>
      </w:r>
      <w:r w:rsidR="003241A3">
        <w:rPr>
          <w:sz w:val="26"/>
          <w:szCs w:val="26"/>
        </w:rPr>
        <w:t>ышения экономической активности</w:t>
      </w:r>
      <w:r w:rsidR="00E803B9" w:rsidRPr="00FC05F7">
        <w:rPr>
          <w:sz w:val="26"/>
          <w:szCs w:val="26"/>
        </w:rPr>
        <w:t xml:space="preserve">. </w:t>
      </w:r>
    </w:p>
    <w:p w:rsidR="00350B05" w:rsidRPr="006F6134" w:rsidRDefault="00350B05" w:rsidP="00350B05">
      <w:pPr>
        <w:pStyle w:val="a7"/>
        <w:ind w:firstLine="720"/>
        <w:rPr>
          <w:sz w:val="26"/>
          <w:szCs w:val="26"/>
          <w:lang w:val="ru-RU"/>
        </w:rPr>
      </w:pPr>
      <w:r w:rsidRPr="00FC05F7">
        <w:rPr>
          <w:sz w:val="26"/>
          <w:szCs w:val="26"/>
        </w:rPr>
        <w:t>В условиях растущей потребности Всеволожского района в модернизации общественной инфраструктуры и дефицита местного  бюджета необходимо привлечение частных инвестиций, в связи с чем, одним из основных направлений стимулирова</w:t>
      </w:r>
      <w:r w:rsidR="00FC05F7" w:rsidRPr="00FC05F7">
        <w:rPr>
          <w:sz w:val="26"/>
          <w:szCs w:val="26"/>
        </w:rPr>
        <w:t xml:space="preserve">ния экономики является развитие </w:t>
      </w:r>
      <w:proofErr w:type="spellStart"/>
      <w:r w:rsidRPr="00FC05F7">
        <w:rPr>
          <w:sz w:val="26"/>
          <w:szCs w:val="26"/>
          <w:lang w:val="ru-RU"/>
        </w:rPr>
        <w:t>муниципально</w:t>
      </w:r>
      <w:proofErr w:type="spellEnd"/>
      <w:r w:rsidRPr="00FC05F7">
        <w:rPr>
          <w:sz w:val="26"/>
          <w:szCs w:val="26"/>
        </w:rPr>
        <w:t>-частного партнерства.</w:t>
      </w:r>
      <w:r w:rsidR="006F6134">
        <w:rPr>
          <w:sz w:val="26"/>
          <w:szCs w:val="26"/>
          <w:lang w:val="ru-RU"/>
        </w:rPr>
        <w:t xml:space="preserve"> </w:t>
      </w:r>
    </w:p>
    <w:p w:rsidR="005063EC" w:rsidRDefault="00FC05F7" w:rsidP="00FC05F7">
      <w:pPr>
        <w:pStyle w:val="a7"/>
        <w:ind w:firstLine="720"/>
        <w:rPr>
          <w:sz w:val="26"/>
          <w:szCs w:val="26"/>
        </w:rPr>
      </w:pPr>
      <w:r w:rsidRPr="00FC05F7">
        <w:rPr>
          <w:sz w:val="26"/>
          <w:szCs w:val="26"/>
        </w:rPr>
        <w:t xml:space="preserve">Улучшению инвестиционного климата также способствует институт оценки регулирующего воздействия (далее – ОРВ). В результате внедрения института ОРВ создан барьер продвижению недостаточно проработанных </w:t>
      </w:r>
      <w:r w:rsidRPr="00FC05F7">
        <w:rPr>
          <w:sz w:val="26"/>
          <w:szCs w:val="26"/>
        </w:rPr>
        <w:lastRenderedPageBreak/>
        <w:t xml:space="preserve">решений, которые впоследствии могут повлечь неоправданные расходы для предпринимателей и бюджета. </w:t>
      </w:r>
    </w:p>
    <w:p w:rsidR="00FC05F7" w:rsidRDefault="00FC05F7" w:rsidP="00FC05F7">
      <w:pPr>
        <w:pStyle w:val="a7"/>
        <w:ind w:firstLine="720"/>
        <w:rPr>
          <w:sz w:val="26"/>
          <w:szCs w:val="26"/>
          <w:lang w:val="ru-RU"/>
        </w:rPr>
      </w:pPr>
      <w:r w:rsidRPr="00FC05F7">
        <w:rPr>
          <w:sz w:val="26"/>
          <w:szCs w:val="26"/>
          <w:lang w:val="ru-RU"/>
        </w:rPr>
        <w:t>Важнейшим фактором успешного социально-экономического развития Всеволожского района, повышения конкурентоспособности ее экономики и инвестиционной привлекательности является наличие эффективно функционирующей системы стратегического управления и ее отдельных подсистем – стратегического планирования, системы мониторинга реализации стратегических планов и обеспечения процесса стратегического управления и прогноза социально-экономического развитии района.</w:t>
      </w:r>
    </w:p>
    <w:p w:rsidR="006778DE" w:rsidRPr="006778DE" w:rsidRDefault="006778DE" w:rsidP="006778DE">
      <w:pPr>
        <w:pStyle w:val="a7"/>
        <w:ind w:firstLine="720"/>
        <w:rPr>
          <w:sz w:val="26"/>
          <w:szCs w:val="26"/>
          <w:lang w:val="ru-RU"/>
        </w:rPr>
      </w:pPr>
      <w:r w:rsidRPr="006778DE">
        <w:rPr>
          <w:sz w:val="26"/>
          <w:szCs w:val="26"/>
          <w:lang w:val="ru-RU"/>
        </w:rPr>
        <w:t>В 2020 году Всеволожский муниципальный район вошел в национальный проект «Производительность труда». Национальный проект направлен на повышение конкурентоспособности российских товаров и услуг, создание культуры высокой производительности и эффективности среди работников организаций в каждом регионе Российской Федерации.</w:t>
      </w:r>
    </w:p>
    <w:p w:rsidR="006778DE" w:rsidRPr="006778DE" w:rsidRDefault="006778DE" w:rsidP="006778DE">
      <w:pPr>
        <w:pStyle w:val="a7"/>
        <w:ind w:firstLine="720"/>
        <w:rPr>
          <w:sz w:val="26"/>
          <w:szCs w:val="26"/>
          <w:lang w:val="ru-RU"/>
        </w:rPr>
      </w:pPr>
      <w:r w:rsidRPr="006778DE">
        <w:rPr>
          <w:sz w:val="26"/>
          <w:szCs w:val="26"/>
          <w:lang w:val="ru-RU"/>
        </w:rPr>
        <w:t>Цель национального проекта – обеспечить 5% ежегодный прирост производительности труда на средних и крупных предприятиях, следующих базовых не сырьевых отраслей экономики: обрабатывающая промышленность, сельское хозяйство, строительство, транспорт, торговля.</w:t>
      </w:r>
    </w:p>
    <w:p w:rsidR="006778DE" w:rsidRPr="006778DE" w:rsidRDefault="006778DE" w:rsidP="006778DE">
      <w:pPr>
        <w:pStyle w:val="a7"/>
        <w:ind w:firstLine="720"/>
        <w:rPr>
          <w:sz w:val="26"/>
          <w:szCs w:val="26"/>
          <w:lang w:val="ru-RU"/>
        </w:rPr>
      </w:pPr>
      <w:r w:rsidRPr="006778DE">
        <w:rPr>
          <w:sz w:val="26"/>
          <w:szCs w:val="26"/>
          <w:lang w:val="ru-RU"/>
        </w:rPr>
        <w:t>Национальный проект состоит из 2 федеральных проектов:</w:t>
      </w:r>
      <w:r>
        <w:rPr>
          <w:sz w:val="26"/>
          <w:szCs w:val="26"/>
          <w:lang w:val="ru-RU"/>
        </w:rPr>
        <w:t> «</w:t>
      </w:r>
      <w:r w:rsidRPr="006778DE">
        <w:rPr>
          <w:sz w:val="26"/>
          <w:szCs w:val="26"/>
          <w:lang w:val="ru-RU"/>
        </w:rPr>
        <w:t>Системные меры» – заключается в создании условий для р</w:t>
      </w:r>
      <w:r>
        <w:rPr>
          <w:sz w:val="26"/>
          <w:szCs w:val="26"/>
          <w:lang w:val="ru-RU"/>
        </w:rPr>
        <w:t xml:space="preserve">еализации национального проекта, </w:t>
      </w:r>
      <w:r w:rsidRPr="006778DE">
        <w:rPr>
          <w:sz w:val="26"/>
          <w:szCs w:val="26"/>
          <w:lang w:val="ru-RU"/>
        </w:rPr>
        <w:t>«Адресная поддержка» – заключается в повышении производительности труда на предприятиях путем оптимизации производственных процессов.</w:t>
      </w:r>
    </w:p>
    <w:p w:rsidR="006778DE" w:rsidRPr="00FC05F7" w:rsidRDefault="006778DE" w:rsidP="00FC05F7">
      <w:pPr>
        <w:pStyle w:val="a7"/>
        <w:ind w:firstLine="720"/>
        <w:rPr>
          <w:sz w:val="26"/>
          <w:szCs w:val="26"/>
          <w:lang w:val="ru-RU"/>
        </w:rPr>
      </w:pPr>
      <w:r w:rsidRPr="006778DE">
        <w:rPr>
          <w:sz w:val="26"/>
          <w:szCs w:val="26"/>
          <w:lang w:val="ru-RU"/>
        </w:rPr>
        <w:t xml:space="preserve">На сегодня в национальном проекте участвуют девять предприятий, осуществляющих деятельность на территории Всеволожского района. </w:t>
      </w:r>
    </w:p>
    <w:p w:rsidR="005A0F57" w:rsidRPr="00DF6EEB" w:rsidRDefault="005A0F57" w:rsidP="005A0F57">
      <w:pPr>
        <w:pStyle w:val="2"/>
        <w:autoSpaceDE w:val="0"/>
        <w:autoSpaceDN w:val="0"/>
        <w:adjustRightInd w:val="0"/>
        <w:ind w:left="0" w:firstLine="709"/>
        <w:jc w:val="both"/>
        <w:rPr>
          <w:rFonts w:ascii="Times New Roman" w:hAnsi="Times New Roman"/>
          <w:sz w:val="26"/>
          <w:szCs w:val="26"/>
        </w:rPr>
      </w:pPr>
      <w:r w:rsidRPr="00DF6EEB">
        <w:rPr>
          <w:rFonts w:ascii="Times New Roman" w:hAnsi="Times New Roman"/>
          <w:sz w:val="26"/>
          <w:szCs w:val="26"/>
        </w:rPr>
        <w:t>В рамках реализации стратегического подхода к управлению социально-экономическим развитием Всеволожского района года утверждена и реализуется «Стратегия социально-экономического развития Всеволожского муниципального района Л</w:t>
      </w:r>
      <w:r>
        <w:rPr>
          <w:rFonts w:ascii="Times New Roman" w:hAnsi="Times New Roman"/>
          <w:sz w:val="26"/>
          <w:szCs w:val="26"/>
        </w:rPr>
        <w:t xml:space="preserve">енинградской области на период </w:t>
      </w:r>
      <w:r w:rsidRPr="00DF6EEB">
        <w:rPr>
          <w:rFonts w:ascii="Times New Roman" w:hAnsi="Times New Roman"/>
          <w:sz w:val="26"/>
          <w:szCs w:val="26"/>
        </w:rPr>
        <w:t xml:space="preserve">до 2030 года» (далее – Стратегия). </w:t>
      </w:r>
    </w:p>
    <w:p w:rsidR="005A0F57" w:rsidRPr="00DF6EEB" w:rsidRDefault="005A0F57" w:rsidP="005A0F57">
      <w:pPr>
        <w:pStyle w:val="2"/>
        <w:autoSpaceDE w:val="0"/>
        <w:autoSpaceDN w:val="0"/>
        <w:adjustRightInd w:val="0"/>
        <w:ind w:left="0" w:firstLine="709"/>
        <w:jc w:val="both"/>
        <w:rPr>
          <w:rFonts w:ascii="Times New Roman" w:hAnsi="Times New Roman"/>
          <w:sz w:val="26"/>
          <w:szCs w:val="26"/>
        </w:rPr>
      </w:pPr>
      <w:r w:rsidRPr="00DF6EEB">
        <w:rPr>
          <w:rFonts w:ascii="Times New Roman" w:hAnsi="Times New Roman"/>
          <w:sz w:val="26"/>
          <w:szCs w:val="26"/>
        </w:rPr>
        <w:t>В Стратегии на основе анализа текущего социально-экономического положения Всеволожского района выбран целевой сценарий развития, в основе которого лежит необходимость перехода Всеволожского района в состав инновационных диверсифицированных экономик.</w:t>
      </w:r>
    </w:p>
    <w:p w:rsidR="00FC05F7" w:rsidRPr="00FC05F7" w:rsidRDefault="00925CA2" w:rsidP="00FC05F7">
      <w:pPr>
        <w:pStyle w:val="a7"/>
        <w:ind w:firstLine="720"/>
        <w:rPr>
          <w:sz w:val="26"/>
          <w:szCs w:val="26"/>
          <w:lang w:val="ru-RU"/>
        </w:rPr>
      </w:pPr>
      <w:r w:rsidRPr="00DF6EEB">
        <w:rPr>
          <w:sz w:val="26"/>
          <w:szCs w:val="26"/>
        </w:rPr>
        <w:t xml:space="preserve">Основным инструментом реализации Стратегии </w:t>
      </w:r>
      <w:r>
        <w:rPr>
          <w:sz w:val="26"/>
          <w:szCs w:val="26"/>
        </w:rPr>
        <w:t xml:space="preserve">являются </w:t>
      </w:r>
      <w:r w:rsidRPr="00DF6EEB">
        <w:rPr>
          <w:sz w:val="26"/>
          <w:szCs w:val="26"/>
        </w:rPr>
        <w:t>муниципальные программы Всеволожского района, которые призваны обеспечить достижение целей социально-эконом</w:t>
      </w:r>
      <w:r w:rsidR="00882D04">
        <w:rPr>
          <w:sz w:val="26"/>
          <w:szCs w:val="26"/>
        </w:rPr>
        <w:t>ической политики Всеволожского района.</w:t>
      </w:r>
    </w:p>
    <w:p w:rsidR="00D679CD" w:rsidRDefault="00D679CD" w:rsidP="00D679CD">
      <w:pPr>
        <w:pStyle w:val="a7"/>
        <w:ind w:firstLine="720"/>
        <w:rPr>
          <w:sz w:val="26"/>
          <w:szCs w:val="26"/>
        </w:rPr>
      </w:pPr>
      <w:r w:rsidRPr="00DF6EEB">
        <w:rPr>
          <w:sz w:val="26"/>
          <w:szCs w:val="26"/>
        </w:rPr>
        <w:t>Система стратегического управления Всеволожским муниципальным районом Ленинградской области включает также социально-экономическое прогнозирование, являющееся одним из основных факторов формирования стратегии и тактики общественного развития. Прогнозы на среднесрочную перспективу разрабатываются ежегодно – на период 3 года</w:t>
      </w:r>
      <w:r>
        <w:rPr>
          <w:sz w:val="26"/>
          <w:szCs w:val="26"/>
        </w:rPr>
        <w:t xml:space="preserve"> и </w:t>
      </w:r>
      <w:r w:rsidRPr="00D717BF">
        <w:rPr>
          <w:sz w:val="26"/>
          <w:szCs w:val="26"/>
        </w:rPr>
        <w:t>являются основой для составления проекта бюджета</w:t>
      </w:r>
      <w:r w:rsidR="006F6134">
        <w:rPr>
          <w:sz w:val="26"/>
          <w:szCs w:val="26"/>
          <w:lang w:val="ru-RU"/>
        </w:rPr>
        <w:t xml:space="preserve"> муниципального образования</w:t>
      </w:r>
      <w:r w:rsidRPr="00D717BF">
        <w:rPr>
          <w:sz w:val="26"/>
          <w:szCs w:val="26"/>
        </w:rPr>
        <w:t>.</w:t>
      </w:r>
    </w:p>
    <w:p w:rsidR="006778DE" w:rsidRPr="006778DE" w:rsidRDefault="006778DE" w:rsidP="006778DE">
      <w:pPr>
        <w:pStyle w:val="a7"/>
        <w:ind w:firstLine="720"/>
        <w:rPr>
          <w:sz w:val="26"/>
          <w:szCs w:val="26"/>
          <w:lang w:val="ru-RU"/>
        </w:rPr>
      </w:pPr>
      <w:r w:rsidRPr="006778DE">
        <w:rPr>
          <w:sz w:val="26"/>
          <w:szCs w:val="26"/>
          <w:lang w:val="ru-RU"/>
        </w:rPr>
        <w:t xml:space="preserve">В целях исключения и снижения административных барьеров, упрощения процедур получения </w:t>
      </w:r>
      <w:r>
        <w:rPr>
          <w:sz w:val="26"/>
          <w:szCs w:val="26"/>
          <w:lang w:val="ru-RU"/>
        </w:rPr>
        <w:t>муниципальных услуг</w:t>
      </w:r>
      <w:r w:rsidRPr="006778DE">
        <w:rPr>
          <w:sz w:val="26"/>
          <w:szCs w:val="26"/>
          <w:lang w:val="ru-RU"/>
        </w:rPr>
        <w:t xml:space="preserve">, регулярно обновляется нормативно-правовая база по административным регламентам предоставления муниципальных услуг </w:t>
      </w:r>
      <w:r>
        <w:rPr>
          <w:sz w:val="26"/>
          <w:szCs w:val="26"/>
          <w:lang w:val="ru-RU"/>
        </w:rPr>
        <w:t xml:space="preserve">органов местного самоуправления, </w:t>
      </w:r>
      <w:r w:rsidRPr="006778DE">
        <w:rPr>
          <w:sz w:val="26"/>
          <w:szCs w:val="26"/>
          <w:lang w:val="ru-RU"/>
        </w:rPr>
        <w:t>проводятся изменения по сокращению сроков предоставления муниципальных услуг</w:t>
      </w:r>
      <w:r>
        <w:rPr>
          <w:sz w:val="26"/>
          <w:szCs w:val="26"/>
          <w:lang w:val="ru-RU"/>
        </w:rPr>
        <w:t>.</w:t>
      </w:r>
    </w:p>
    <w:p w:rsidR="00167C68" w:rsidRPr="006778DE" w:rsidRDefault="00167C68" w:rsidP="00D679CD">
      <w:pPr>
        <w:pStyle w:val="a7"/>
        <w:ind w:firstLine="720"/>
        <w:rPr>
          <w:sz w:val="26"/>
          <w:szCs w:val="26"/>
          <w:lang w:val="ru-RU"/>
        </w:rPr>
      </w:pPr>
    </w:p>
    <w:p w:rsidR="00167C68" w:rsidRPr="00D717BF" w:rsidRDefault="00167C68" w:rsidP="00D679CD">
      <w:pPr>
        <w:pStyle w:val="a7"/>
        <w:ind w:firstLine="720"/>
        <w:rPr>
          <w:sz w:val="26"/>
          <w:szCs w:val="26"/>
        </w:rPr>
      </w:pPr>
    </w:p>
    <w:p w:rsidR="003320D8" w:rsidRDefault="00BE74FF" w:rsidP="003320D8">
      <w:pPr>
        <w:jc w:val="center"/>
        <w:rPr>
          <w:rFonts w:ascii="Times New Roman" w:eastAsia="Times New Roman" w:hAnsi="Times New Roman" w:cs="Times New Roman"/>
          <w:b/>
          <w:sz w:val="26"/>
          <w:szCs w:val="26"/>
          <w:lang w:eastAsia="ru-RU"/>
        </w:rPr>
      </w:pPr>
      <w:r w:rsidRPr="00BE74FF">
        <w:rPr>
          <w:rFonts w:ascii="Times New Roman" w:eastAsia="Times New Roman" w:hAnsi="Times New Roman" w:cs="Times New Roman"/>
          <w:b/>
          <w:sz w:val="26"/>
          <w:szCs w:val="26"/>
          <w:lang w:eastAsia="ru-RU"/>
        </w:rPr>
        <w:lastRenderedPageBreak/>
        <w:t xml:space="preserve">Приоритеты и цели </w:t>
      </w:r>
      <w:r w:rsidRPr="00C07F96">
        <w:rPr>
          <w:rFonts w:ascii="Times New Roman" w:eastAsia="Times New Roman" w:hAnsi="Times New Roman" w:cs="Times New Roman"/>
          <w:b/>
          <w:sz w:val="26"/>
          <w:szCs w:val="26"/>
          <w:lang w:eastAsia="ru-RU"/>
        </w:rPr>
        <w:t>государственной (муниципальной)</w:t>
      </w:r>
      <w:r w:rsidRPr="00BE74FF">
        <w:rPr>
          <w:rFonts w:ascii="Times New Roman" w:eastAsia="Times New Roman" w:hAnsi="Times New Roman" w:cs="Times New Roman"/>
          <w:b/>
          <w:sz w:val="26"/>
          <w:szCs w:val="26"/>
          <w:lang w:eastAsia="ru-RU"/>
        </w:rPr>
        <w:t xml:space="preserve"> политики в сфере реализации муниципальной программы</w:t>
      </w:r>
    </w:p>
    <w:p w:rsidR="00040116" w:rsidRDefault="003320D8" w:rsidP="003320D8">
      <w:pPr>
        <w:pStyle w:val="a7"/>
        <w:ind w:firstLine="720"/>
        <w:rPr>
          <w:b/>
          <w:sz w:val="26"/>
          <w:szCs w:val="26"/>
          <w:lang w:eastAsia="ru-RU"/>
        </w:rPr>
      </w:pPr>
      <w:r w:rsidRPr="003320D8">
        <w:rPr>
          <w:sz w:val="26"/>
          <w:szCs w:val="26"/>
        </w:rPr>
        <w:t xml:space="preserve">Основополагающими документами общесистемного характера, определяющими основные направления и приоритеты в сфере экономического развития, являются указы Президента Российской Федерации от 7 мая 2018 года </w:t>
      </w:r>
      <w:hyperlink r:id="rId6" w:history="1">
        <w:r w:rsidR="006F6134">
          <w:rPr>
            <w:sz w:val="26"/>
            <w:szCs w:val="26"/>
            <w:lang w:val="ru-RU"/>
          </w:rPr>
          <w:t>№</w:t>
        </w:r>
        <w:r w:rsidRPr="003320D8">
          <w:rPr>
            <w:sz w:val="26"/>
            <w:szCs w:val="26"/>
          </w:rPr>
          <w:t xml:space="preserve"> 204</w:t>
        </w:r>
      </w:hyperlink>
      <w:r w:rsidRPr="003320D8">
        <w:rPr>
          <w:sz w:val="26"/>
          <w:szCs w:val="26"/>
        </w:rPr>
        <w:t xml:space="preserve"> "О национальных целях и стратегических задачах развития Российской Федерации на период до 2024 года" и от 21 июля 2020 года </w:t>
      </w:r>
      <w:hyperlink r:id="rId7" w:history="1">
        <w:r w:rsidR="006F6134">
          <w:rPr>
            <w:sz w:val="26"/>
            <w:szCs w:val="26"/>
            <w:lang w:val="ru-RU"/>
          </w:rPr>
          <w:t>№</w:t>
        </w:r>
        <w:r w:rsidRPr="003320D8">
          <w:rPr>
            <w:sz w:val="26"/>
            <w:szCs w:val="26"/>
          </w:rPr>
          <w:t xml:space="preserve"> 474</w:t>
        </w:r>
      </w:hyperlink>
      <w:r w:rsidRPr="003320D8">
        <w:rPr>
          <w:sz w:val="26"/>
          <w:szCs w:val="26"/>
        </w:rPr>
        <w:t xml:space="preserve"> "О национальных целях развития Российской Федерации на период до 2030 года".</w:t>
      </w:r>
    </w:p>
    <w:p w:rsidR="00040116" w:rsidRDefault="00153E13" w:rsidP="00983D20">
      <w:pPr>
        <w:pStyle w:val="a7"/>
        <w:ind w:firstLine="720"/>
        <w:rPr>
          <w:sz w:val="26"/>
          <w:szCs w:val="26"/>
          <w:lang w:val="ru-RU"/>
        </w:rPr>
      </w:pPr>
      <w:r w:rsidRPr="00153E13">
        <w:rPr>
          <w:sz w:val="26"/>
          <w:szCs w:val="26"/>
        </w:rPr>
        <w:t>Нормативно-правовые основы стратегического управления и планирования определены</w:t>
      </w:r>
      <w:r w:rsidR="00040116">
        <w:rPr>
          <w:sz w:val="26"/>
          <w:szCs w:val="26"/>
          <w:lang w:val="ru-RU"/>
        </w:rPr>
        <w:t>:</w:t>
      </w:r>
    </w:p>
    <w:p w:rsidR="00040116" w:rsidRDefault="00040116" w:rsidP="00983D20">
      <w:pPr>
        <w:pStyle w:val="a7"/>
        <w:ind w:firstLine="720"/>
        <w:rPr>
          <w:sz w:val="26"/>
          <w:szCs w:val="26"/>
        </w:rPr>
      </w:pPr>
      <w:r>
        <w:rPr>
          <w:sz w:val="26"/>
          <w:szCs w:val="26"/>
          <w:lang w:val="ru-RU"/>
        </w:rPr>
        <w:t xml:space="preserve">- </w:t>
      </w:r>
      <w:r w:rsidR="00153E13" w:rsidRPr="00153E13">
        <w:rPr>
          <w:sz w:val="26"/>
          <w:szCs w:val="26"/>
        </w:rPr>
        <w:t xml:space="preserve"> областным законом Ленинградской области от 27 июля 2015 года № 82-оз «О стратегическом планир</w:t>
      </w:r>
      <w:r>
        <w:rPr>
          <w:sz w:val="26"/>
          <w:szCs w:val="26"/>
        </w:rPr>
        <w:t>овании в Ленинградской области»;</w:t>
      </w:r>
    </w:p>
    <w:p w:rsidR="00C550D7" w:rsidRDefault="00040116" w:rsidP="00983D20">
      <w:pPr>
        <w:pStyle w:val="a7"/>
        <w:ind w:firstLine="720"/>
        <w:rPr>
          <w:sz w:val="26"/>
          <w:szCs w:val="26"/>
        </w:rPr>
      </w:pPr>
      <w:r>
        <w:rPr>
          <w:sz w:val="26"/>
          <w:szCs w:val="26"/>
          <w:lang w:val="ru-RU"/>
        </w:rPr>
        <w:t xml:space="preserve">- </w:t>
      </w:r>
      <w:r w:rsidR="00153E13" w:rsidRPr="00153E13">
        <w:rPr>
          <w:sz w:val="26"/>
          <w:szCs w:val="26"/>
        </w:rPr>
        <w:t xml:space="preserve"> </w:t>
      </w:r>
      <w:r w:rsidR="00465074">
        <w:rPr>
          <w:sz w:val="26"/>
          <w:szCs w:val="26"/>
        </w:rPr>
        <w:t>С</w:t>
      </w:r>
      <w:r w:rsidR="00465074" w:rsidRPr="00153E13">
        <w:rPr>
          <w:sz w:val="26"/>
          <w:szCs w:val="26"/>
        </w:rPr>
        <w:t>тратегией</w:t>
      </w:r>
      <w:r w:rsidR="00153E13" w:rsidRPr="00153E13">
        <w:rPr>
          <w:sz w:val="26"/>
          <w:szCs w:val="26"/>
        </w:rPr>
        <w:t xml:space="preserve"> социально-экономического развития Ленинградской области до 2030 года, утвержденной областным законом Ленинградской области </w:t>
      </w:r>
      <w:r w:rsidR="00C550D7">
        <w:rPr>
          <w:sz w:val="26"/>
          <w:szCs w:val="26"/>
        </w:rPr>
        <w:t>от 8 августа 2016 года № 76-оз;</w:t>
      </w:r>
    </w:p>
    <w:p w:rsidR="00C550D7" w:rsidRDefault="00C550D7" w:rsidP="00983D20">
      <w:pPr>
        <w:pStyle w:val="a7"/>
        <w:ind w:firstLine="720"/>
        <w:rPr>
          <w:sz w:val="26"/>
          <w:szCs w:val="26"/>
        </w:rPr>
      </w:pPr>
      <w:r>
        <w:rPr>
          <w:sz w:val="26"/>
          <w:szCs w:val="26"/>
          <w:lang w:val="ru-RU"/>
        </w:rPr>
        <w:t>-</w:t>
      </w:r>
      <w:r w:rsidR="00153E13" w:rsidRPr="00153E13">
        <w:rPr>
          <w:sz w:val="26"/>
          <w:szCs w:val="26"/>
        </w:rPr>
        <w:t xml:space="preserve"> государственной программой "Стимулирование экономической активности Ленинградской области", утвержденной постановлением Правительства Ленинградской области от 14 ноября 2013 года № 394. </w:t>
      </w:r>
    </w:p>
    <w:p w:rsidR="00C550D7" w:rsidRDefault="00153E13" w:rsidP="00983D20">
      <w:pPr>
        <w:pStyle w:val="a7"/>
        <w:ind w:firstLine="720"/>
        <w:rPr>
          <w:sz w:val="26"/>
          <w:szCs w:val="26"/>
          <w:lang w:val="ru-RU"/>
        </w:rPr>
      </w:pPr>
      <w:r w:rsidRPr="00153E13">
        <w:rPr>
          <w:sz w:val="26"/>
          <w:szCs w:val="26"/>
        </w:rPr>
        <w:t>К стратегическим документам Всеволожского муниципального района Ленинградской области относятся</w:t>
      </w:r>
      <w:r w:rsidR="00C550D7">
        <w:rPr>
          <w:sz w:val="26"/>
          <w:szCs w:val="26"/>
          <w:lang w:val="ru-RU"/>
        </w:rPr>
        <w:t>:</w:t>
      </w:r>
    </w:p>
    <w:p w:rsidR="00C550D7" w:rsidRDefault="00C550D7" w:rsidP="00983D20">
      <w:pPr>
        <w:pStyle w:val="a7"/>
        <w:ind w:firstLine="720"/>
        <w:rPr>
          <w:sz w:val="26"/>
          <w:szCs w:val="26"/>
        </w:rPr>
      </w:pPr>
      <w:r>
        <w:rPr>
          <w:sz w:val="26"/>
          <w:szCs w:val="26"/>
          <w:lang w:val="ru-RU"/>
        </w:rPr>
        <w:t>-</w:t>
      </w:r>
      <w:r w:rsidR="00153E13" w:rsidRPr="00153E13">
        <w:rPr>
          <w:sz w:val="26"/>
          <w:szCs w:val="26"/>
        </w:rPr>
        <w:t xml:space="preserve"> Стратегия социально-экономического развития МО «Всеволожский муниципальный район» Ленинградской области на период до </w:t>
      </w:r>
      <w:r>
        <w:rPr>
          <w:sz w:val="26"/>
          <w:szCs w:val="26"/>
        </w:rPr>
        <w:t>2030 года и План</w:t>
      </w:r>
      <w:r w:rsidR="00153E13" w:rsidRPr="00153E13">
        <w:rPr>
          <w:sz w:val="26"/>
          <w:szCs w:val="26"/>
        </w:rPr>
        <w:t xml:space="preserve"> мероприятий по реализации Стратегии социально-экономического развития МО «Всеволожский муниципальный район» Ленинградской области на период до 2030 года, </w:t>
      </w:r>
      <w:r w:rsidR="00C07F96">
        <w:rPr>
          <w:sz w:val="26"/>
          <w:szCs w:val="26"/>
          <w:lang w:val="ru-RU"/>
        </w:rPr>
        <w:t>утвержденных</w:t>
      </w:r>
      <w:r w:rsidR="00153E13" w:rsidRPr="00153E13">
        <w:rPr>
          <w:sz w:val="26"/>
          <w:szCs w:val="26"/>
        </w:rPr>
        <w:t xml:space="preserve"> Решением совета депутатов МО «Всеволожский муниципальный район» от 27.07.2017 № 56</w:t>
      </w:r>
      <w:r>
        <w:rPr>
          <w:sz w:val="26"/>
          <w:szCs w:val="26"/>
        </w:rPr>
        <w:t>;</w:t>
      </w:r>
    </w:p>
    <w:p w:rsidR="00C550D7" w:rsidRDefault="00C550D7" w:rsidP="00983D20">
      <w:pPr>
        <w:pStyle w:val="a7"/>
        <w:ind w:firstLine="720"/>
        <w:rPr>
          <w:sz w:val="26"/>
          <w:szCs w:val="26"/>
        </w:rPr>
      </w:pPr>
      <w:r>
        <w:rPr>
          <w:sz w:val="26"/>
          <w:szCs w:val="26"/>
          <w:lang w:val="ru-RU"/>
        </w:rPr>
        <w:t>-</w:t>
      </w:r>
      <w:r>
        <w:rPr>
          <w:sz w:val="26"/>
          <w:szCs w:val="26"/>
        </w:rPr>
        <w:t xml:space="preserve"> </w:t>
      </w:r>
      <w:r w:rsidR="00153E13" w:rsidRPr="00153E13">
        <w:rPr>
          <w:sz w:val="26"/>
          <w:szCs w:val="26"/>
        </w:rPr>
        <w:t>прогноз</w:t>
      </w:r>
      <w:r>
        <w:rPr>
          <w:sz w:val="26"/>
          <w:szCs w:val="26"/>
          <w:lang w:val="ru-RU"/>
        </w:rPr>
        <w:t xml:space="preserve"> </w:t>
      </w:r>
      <w:r w:rsidR="00153E13" w:rsidRPr="00153E13">
        <w:rPr>
          <w:sz w:val="26"/>
          <w:szCs w:val="26"/>
        </w:rPr>
        <w:t>социально-экономического развития на среднесрочную перспективу</w:t>
      </w:r>
      <w:r>
        <w:rPr>
          <w:sz w:val="26"/>
          <w:szCs w:val="26"/>
        </w:rPr>
        <w:t>;</w:t>
      </w:r>
    </w:p>
    <w:p w:rsidR="00153E13" w:rsidRDefault="00C550D7" w:rsidP="00983D20">
      <w:pPr>
        <w:pStyle w:val="a7"/>
        <w:ind w:firstLine="720"/>
        <w:rPr>
          <w:sz w:val="26"/>
          <w:szCs w:val="26"/>
        </w:rPr>
      </w:pPr>
      <w:r>
        <w:rPr>
          <w:sz w:val="26"/>
          <w:szCs w:val="26"/>
          <w:lang w:val="ru-RU"/>
        </w:rPr>
        <w:t xml:space="preserve">- </w:t>
      </w:r>
      <w:r w:rsidR="00153E13" w:rsidRPr="00153E13">
        <w:rPr>
          <w:sz w:val="26"/>
          <w:szCs w:val="26"/>
        </w:rPr>
        <w:t xml:space="preserve"> </w:t>
      </w:r>
      <w:r>
        <w:rPr>
          <w:sz w:val="26"/>
          <w:szCs w:val="26"/>
          <w:lang w:val="ru-RU"/>
        </w:rPr>
        <w:t xml:space="preserve">   </w:t>
      </w:r>
      <w:r w:rsidR="00153E13" w:rsidRPr="00153E13">
        <w:rPr>
          <w:sz w:val="26"/>
          <w:szCs w:val="26"/>
        </w:rPr>
        <w:t>муниципальные программы.</w:t>
      </w:r>
    </w:p>
    <w:p w:rsidR="00F55849" w:rsidRPr="00153E13" w:rsidRDefault="00F55849" w:rsidP="00983D20">
      <w:pPr>
        <w:pStyle w:val="a7"/>
        <w:ind w:firstLine="720"/>
        <w:rPr>
          <w:sz w:val="26"/>
          <w:szCs w:val="26"/>
          <w:highlight w:val="yellow"/>
        </w:rPr>
      </w:pPr>
    </w:p>
    <w:p w:rsidR="001654B7" w:rsidRDefault="00153E13" w:rsidP="00983D20">
      <w:pPr>
        <w:pStyle w:val="a7"/>
        <w:ind w:firstLine="720"/>
        <w:rPr>
          <w:sz w:val="26"/>
          <w:szCs w:val="26"/>
        </w:rPr>
      </w:pPr>
      <w:r w:rsidRPr="00C31519">
        <w:rPr>
          <w:sz w:val="26"/>
          <w:szCs w:val="26"/>
        </w:rPr>
        <w:t>С учетом приоритетов</w:t>
      </w:r>
      <w:r w:rsidR="001654B7">
        <w:rPr>
          <w:sz w:val="26"/>
          <w:szCs w:val="26"/>
        </w:rPr>
        <w:t xml:space="preserve"> государственной политики целью</w:t>
      </w:r>
      <w:r w:rsidRPr="00C31519">
        <w:rPr>
          <w:sz w:val="26"/>
          <w:szCs w:val="26"/>
        </w:rPr>
        <w:t xml:space="preserve"> реализации программы является:</w:t>
      </w:r>
      <w:r w:rsidR="001654B7">
        <w:rPr>
          <w:sz w:val="26"/>
          <w:szCs w:val="26"/>
          <w:lang w:val="ru-RU"/>
        </w:rPr>
        <w:t xml:space="preserve"> </w:t>
      </w:r>
      <w:r w:rsidR="00305DEC" w:rsidRPr="00FC05F7">
        <w:rPr>
          <w:sz w:val="26"/>
          <w:szCs w:val="26"/>
          <w:lang w:eastAsia="ru-RU"/>
        </w:rPr>
        <w:t>создание</w:t>
      </w:r>
      <w:r w:rsidR="001654B7" w:rsidRPr="00FC05F7">
        <w:rPr>
          <w:sz w:val="26"/>
          <w:szCs w:val="26"/>
          <w:lang w:eastAsia="ru-RU"/>
        </w:rPr>
        <w:t xml:space="preserve"> благоприятных условий для ведения предпринимательской деятельности, привлечения инвестиций в экономику Всеволожского муниципального района Ленинградской области</w:t>
      </w:r>
      <w:r w:rsidR="001654B7" w:rsidRPr="00293493">
        <w:rPr>
          <w:sz w:val="26"/>
          <w:szCs w:val="26"/>
        </w:rPr>
        <w:t xml:space="preserve"> </w:t>
      </w:r>
    </w:p>
    <w:p w:rsidR="00F55849" w:rsidRDefault="00F55849" w:rsidP="00983D20">
      <w:pPr>
        <w:pStyle w:val="a7"/>
        <w:ind w:firstLine="720"/>
        <w:rPr>
          <w:sz w:val="26"/>
          <w:szCs w:val="26"/>
        </w:rPr>
      </w:pPr>
    </w:p>
    <w:p w:rsidR="00153E13" w:rsidRDefault="00293493" w:rsidP="00983D20">
      <w:pPr>
        <w:pStyle w:val="a7"/>
        <w:ind w:firstLine="720"/>
        <w:rPr>
          <w:sz w:val="26"/>
          <w:szCs w:val="26"/>
        </w:rPr>
      </w:pPr>
      <w:r w:rsidRPr="00293493">
        <w:rPr>
          <w:sz w:val="26"/>
          <w:szCs w:val="26"/>
        </w:rPr>
        <w:t>Для достижения указанной цел</w:t>
      </w:r>
      <w:r w:rsidRPr="00293493">
        <w:rPr>
          <w:sz w:val="26"/>
          <w:szCs w:val="26"/>
          <w:lang w:val="ru-RU"/>
        </w:rPr>
        <w:t>и</w:t>
      </w:r>
      <w:r w:rsidR="00153E13" w:rsidRPr="00293493">
        <w:rPr>
          <w:sz w:val="26"/>
          <w:szCs w:val="26"/>
        </w:rPr>
        <w:t xml:space="preserve"> необходимо обеспечить решение следующих задач:</w:t>
      </w:r>
    </w:p>
    <w:p w:rsidR="00F55849" w:rsidRPr="00293493" w:rsidRDefault="00F55849" w:rsidP="00983D20">
      <w:pPr>
        <w:pStyle w:val="a7"/>
        <w:ind w:firstLine="720"/>
        <w:rPr>
          <w:sz w:val="26"/>
          <w:szCs w:val="26"/>
        </w:rPr>
      </w:pPr>
    </w:p>
    <w:p w:rsidR="00293493" w:rsidRPr="00FC05F7" w:rsidRDefault="00A013D0" w:rsidP="00293493">
      <w:pPr>
        <w:pStyle w:val="a7"/>
        <w:ind w:firstLine="720"/>
        <w:rPr>
          <w:sz w:val="26"/>
          <w:szCs w:val="26"/>
        </w:rPr>
      </w:pPr>
      <w:r>
        <w:rPr>
          <w:sz w:val="26"/>
          <w:szCs w:val="26"/>
        </w:rPr>
        <w:t xml:space="preserve">- </w:t>
      </w:r>
      <w:r w:rsidR="00707BEF">
        <w:rPr>
          <w:sz w:val="26"/>
          <w:szCs w:val="26"/>
        </w:rPr>
        <w:t>Ф</w:t>
      </w:r>
      <w:r w:rsidR="00707BEF" w:rsidRPr="00FC05F7">
        <w:rPr>
          <w:sz w:val="26"/>
          <w:szCs w:val="26"/>
        </w:rPr>
        <w:t>ормирование</w:t>
      </w:r>
      <w:r w:rsidR="00293493" w:rsidRPr="00FC05F7">
        <w:rPr>
          <w:sz w:val="26"/>
          <w:szCs w:val="26"/>
        </w:rPr>
        <w:t xml:space="preserve"> комфортной предпринимательской среды во Всеволожском муниципальном районе;</w:t>
      </w:r>
    </w:p>
    <w:p w:rsidR="00293493" w:rsidRPr="00FC05F7" w:rsidRDefault="00293493" w:rsidP="00293493">
      <w:pPr>
        <w:pStyle w:val="a7"/>
        <w:ind w:firstLine="720"/>
        <w:rPr>
          <w:sz w:val="26"/>
          <w:szCs w:val="26"/>
        </w:rPr>
      </w:pPr>
      <w:r w:rsidRPr="00FC05F7">
        <w:rPr>
          <w:sz w:val="26"/>
          <w:szCs w:val="26"/>
        </w:rPr>
        <w:t>- Совершенствование системы стратегического управления социально-экономическим развитием Всеволожского муниципального района Ленинградской области;</w:t>
      </w:r>
    </w:p>
    <w:p w:rsidR="00293493" w:rsidRPr="00FC05F7" w:rsidRDefault="00293493" w:rsidP="00293493">
      <w:pPr>
        <w:pStyle w:val="a7"/>
        <w:ind w:firstLine="720"/>
        <w:rPr>
          <w:sz w:val="26"/>
          <w:szCs w:val="26"/>
        </w:rPr>
      </w:pPr>
      <w:r w:rsidRPr="00FC05F7">
        <w:rPr>
          <w:sz w:val="26"/>
          <w:szCs w:val="26"/>
        </w:rPr>
        <w:t>- Повышение эффективности государственного управления и снижение административных барьеров при предоставлении муниципальных услуг во Всеволожском муниципальном Ленинградской области;</w:t>
      </w:r>
    </w:p>
    <w:p w:rsidR="00153E13" w:rsidRDefault="00293493" w:rsidP="00293493">
      <w:pPr>
        <w:pStyle w:val="a7"/>
        <w:ind w:firstLine="720"/>
        <w:rPr>
          <w:sz w:val="26"/>
          <w:szCs w:val="26"/>
        </w:rPr>
      </w:pPr>
      <w:r w:rsidRPr="00FC05F7">
        <w:rPr>
          <w:sz w:val="26"/>
          <w:szCs w:val="26"/>
        </w:rPr>
        <w:lastRenderedPageBreak/>
        <w:t>- Проведение комплексных кадастровых работ применительно к земельным участкам, расположенным на территории Всеволожского муниципального района.</w:t>
      </w:r>
    </w:p>
    <w:p w:rsidR="00F55849" w:rsidRPr="00293493" w:rsidRDefault="00F55849" w:rsidP="00293493">
      <w:pPr>
        <w:pStyle w:val="a7"/>
        <w:ind w:firstLine="720"/>
        <w:rPr>
          <w:sz w:val="26"/>
          <w:szCs w:val="26"/>
        </w:rPr>
      </w:pPr>
    </w:p>
    <w:p w:rsidR="00153E13" w:rsidRDefault="00153E13" w:rsidP="00983D20">
      <w:pPr>
        <w:pStyle w:val="a7"/>
        <w:ind w:firstLine="720"/>
        <w:rPr>
          <w:sz w:val="26"/>
          <w:szCs w:val="26"/>
        </w:rPr>
      </w:pPr>
      <w:r w:rsidRPr="00B027D5">
        <w:rPr>
          <w:sz w:val="26"/>
          <w:szCs w:val="26"/>
        </w:rPr>
        <w:t>Ожидаемые результаты реализации программы к концу 202</w:t>
      </w:r>
      <w:r w:rsidR="00D27280" w:rsidRPr="00B027D5">
        <w:rPr>
          <w:sz w:val="26"/>
          <w:szCs w:val="26"/>
        </w:rPr>
        <w:t>6</w:t>
      </w:r>
      <w:r w:rsidRPr="00B027D5">
        <w:rPr>
          <w:sz w:val="26"/>
          <w:szCs w:val="26"/>
        </w:rPr>
        <w:t xml:space="preserve"> года:</w:t>
      </w:r>
    </w:p>
    <w:p w:rsidR="00F55849" w:rsidRDefault="00F55849" w:rsidP="00983D20">
      <w:pPr>
        <w:pStyle w:val="a7"/>
        <w:ind w:firstLine="720"/>
        <w:rPr>
          <w:sz w:val="26"/>
          <w:szCs w:val="26"/>
          <w:highlight w:val="yellow"/>
        </w:rPr>
      </w:pPr>
    </w:p>
    <w:p w:rsidR="00D27280" w:rsidRPr="00B027D5" w:rsidRDefault="00D27280" w:rsidP="00D27280">
      <w:pPr>
        <w:pStyle w:val="a7"/>
        <w:ind w:firstLine="720"/>
        <w:rPr>
          <w:sz w:val="26"/>
          <w:szCs w:val="26"/>
        </w:rPr>
      </w:pPr>
      <w:r w:rsidRPr="00FC05F7">
        <w:rPr>
          <w:sz w:val="26"/>
          <w:szCs w:val="26"/>
        </w:rPr>
        <w:t>- Рост объема инвестиций</w:t>
      </w:r>
      <w:r>
        <w:rPr>
          <w:sz w:val="26"/>
          <w:szCs w:val="26"/>
          <w:lang w:val="ru-RU"/>
        </w:rPr>
        <w:t xml:space="preserve"> </w:t>
      </w:r>
      <w:r w:rsidRPr="00B027D5">
        <w:rPr>
          <w:sz w:val="26"/>
          <w:szCs w:val="26"/>
        </w:rPr>
        <w:t xml:space="preserve">с </w:t>
      </w:r>
      <w:r w:rsidR="002676D0" w:rsidRPr="00B027D5">
        <w:rPr>
          <w:sz w:val="26"/>
          <w:szCs w:val="26"/>
          <w:lang w:val="ru-RU"/>
        </w:rPr>
        <w:t>65,4</w:t>
      </w:r>
      <w:r w:rsidRPr="00B027D5">
        <w:rPr>
          <w:sz w:val="26"/>
          <w:szCs w:val="26"/>
        </w:rPr>
        <w:t xml:space="preserve"> млрд. рублей</w:t>
      </w:r>
      <w:r w:rsidR="002676D0" w:rsidRPr="00B027D5">
        <w:rPr>
          <w:sz w:val="26"/>
          <w:szCs w:val="26"/>
        </w:rPr>
        <w:t xml:space="preserve"> в 2020</w:t>
      </w:r>
      <w:r w:rsidRPr="00B027D5">
        <w:rPr>
          <w:sz w:val="26"/>
          <w:szCs w:val="26"/>
        </w:rPr>
        <w:t xml:space="preserve"> году до </w:t>
      </w:r>
      <w:r w:rsidR="00024B29">
        <w:rPr>
          <w:sz w:val="26"/>
          <w:szCs w:val="26"/>
          <w:lang w:val="ru-RU"/>
        </w:rPr>
        <w:t>96,2</w:t>
      </w:r>
      <w:r w:rsidRPr="00B027D5">
        <w:rPr>
          <w:sz w:val="26"/>
          <w:szCs w:val="26"/>
        </w:rPr>
        <w:t xml:space="preserve"> млрд. рублей;</w:t>
      </w:r>
    </w:p>
    <w:p w:rsidR="00D27280" w:rsidRPr="00FC05F7" w:rsidRDefault="00D27280" w:rsidP="00D27280">
      <w:pPr>
        <w:pStyle w:val="a7"/>
        <w:ind w:firstLine="720"/>
        <w:rPr>
          <w:sz w:val="26"/>
          <w:szCs w:val="26"/>
        </w:rPr>
      </w:pPr>
      <w:r w:rsidRPr="00FC05F7">
        <w:rPr>
          <w:sz w:val="26"/>
          <w:szCs w:val="26"/>
        </w:rPr>
        <w:t>-Увеличение объема отгруженных товаров собственного производства, выполненных работ и услуг</w:t>
      </w:r>
      <w:r w:rsidR="00A81A62">
        <w:rPr>
          <w:sz w:val="26"/>
          <w:szCs w:val="26"/>
          <w:lang w:val="ru-RU"/>
        </w:rPr>
        <w:t xml:space="preserve"> (</w:t>
      </w:r>
      <w:r w:rsidR="00A81A62">
        <w:rPr>
          <w:sz w:val="26"/>
          <w:szCs w:val="26"/>
          <w:lang w:eastAsia="ru-RU"/>
        </w:rPr>
        <w:t>промышленное производство</w:t>
      </w:r>
      <w:r w:rsidR="00A81A62">
        <w:rPr>
          <w:sz w:val="26"/>
          <w:szCs w:val="26"/>
          <w:lang w:val="ru-RU"/>
        </w:rPr>
        <w:t>)</w:t>
      </w:r>
      <w:r>
        <w:rPr>
          <w:sz w:val="26"/>
          <w:szCs w:val="26"/>
          <w:lang w:val="ru-RU"/>
        </w:rPr>
        <w:t xml:space="preserve"> </w:t>
      </w:r>
      <w:r w:rsidRPr="002E23BA">
        <w:rPr>
          <w:sz w:val="26"/>
          <w:szCs w:val="26"/>
        </w:rPr>
        <w:t xml:space="preserve">с </w:t>
      </w:r>
      <w:r w:rsidR="002E23BA" w:rsidRPr="002E23BA">
        <w:rPr>
          <w:sz w:val="26"/>
          <w:szCs w:val="26"/>
          <w:lang w:val="ru-RU"/>
        </w:rPr>
        <w:t>168,3</w:t>
      </w:r>
      <w:r w:rsidR="002E23BA">
        <w:rPr>
          <w:sz w:val="26"/>
          <w:szCs w:val="26"/>
        </w:rPr>
        <w:t xml:space="preserve"> млрд. рублей в 2020</w:t>
      </w:r>
      <w:r w:rsidRPr="002E23BA">
        <w:rPr>
          <w:sz w:val="26"/>
          <w:szCs w:val="26"/>
        </w:rPr>
        <w:t xml:space="preserve"> году до </w:t>
      </w:r>
      <w:r w:rsidR="002E23BA" w:rsidRPr="009C3BF7">
        <w:rPr>
          <w:sz w:val="26"/>
          <w:szCs w:val="26"/>
          <w:lang w:val="ru-RU"/>
        </w:rPr>
        <w:t>260,7</w:t>
      </w:r>
      <w:r w:rsidRPr="009C3BF7">
        <w:rPr>
          <w:sz w:val="26"/>
          <w:szCs w:val="26"/>
        </w:rPr>
        <w:t xml:space="preserve"> млрд. рублей;</w:t>
      </w:r>
    </w:p>
    <w:p w:rsidR="00D27280" w:rsidRPr="00FC05F7" w:rsidRDefault="00D27280" w:rsidP="00D27280">
      <w:pPr>
        <w:pStyle w:val="a7"/>
        <w:ind w:firstLine="720"/>
        <w:rPr>
          <w:sz w:val="26"/>
          <w:szCs w:val="26"/>
        </w:rPr>
      </w:pPr>
      <w:r w:rsidRPr="00FC05F7">
        <w:rPr>
          <w:sz w:val="26"/>
          <w:szCs w:val="26"/>
        </w:rPr>
        <w:t xml:space="preserve">- </w:t>
      </w:r>
      <w:r w:rsidR="009739B8">
        <w:rPr>
          <w:sz w:val="26"/>
          <w:szCs w:val="26"/>
          <w:lang w:val="ru-RU"/>
        </w:rPr>
        <w:t xml:space="preserve">В 2022 году </w:t>
      </w:r>
      <w:r w:rsidRPr="00FC05F7">
        <w:rPr>
          <w:sz w:val="26"/>
          <w:szCs w:val="26"/>
        </w:rPr>
        <w:t>разработка</w:t>
      </w:r>
      <w:r w:rsidR="00757B7B">
        <w:rPr>
          <w:sz w:val="26"/>
          <w:szCs w:val="26"/>
        </w:rPr>
        <w:t xml:space="preserve"> и утверждение</w:t>
      </w:r>
      <w:r w:rsidR="00C07F96">
        <w:rPr>
          <w:sz w:val="26"/>
          <w:szCs w:val="26"/>
          <w:lang w:val="ru-RU"/>
        </w:rPr>
        <w:t>, актуализация</w:t>
      </w:r>
      <w:r w:rsidR="00757B7B">
        <w:rPr>
          <w:sz w:val="26"/>
          <w:szCs w:val="26"/>
        </w:rPr>
        <w:t>: С</w:t>
      </w:r>
      <w:r w:rsidRPr="00FC05F7">
        <w:rPr>
          <w:sz w:val="26"/>
          <w:szCs w:val="26"/>
        </w:rPr>
        <w:t>тратегии с</w:t>
      </w:r>
      <w:r w:rsidR="00174C4C">
        <w:rPr>
          <w:sz w:val="26"/>
          <w:szCs w:val="26"/>
        </w:rPr>
        <w:t>оциально-экономического развития</w:t>
      </w:r>
      <w:r w:rsidRPr="00FC05F7">
        <w:rPr>
          <w:sz w:val="26"/>
          <w:szCs w:val="26"/>
        </w:rPr>
        <w:t xml:space="preserve"> МО «Всев</w:t>
      </w:r>
      <w:r w:rsidR="00757B7B">
        <w:rPr>
          <w:sz w:val="26"/>
          <w:szCs w:val="26"/>
        </w:rPr>
        <w:t>оложский муниципальный район», П</w:t>
      </w:r>
      <w:r w:rsidRPr="00FC05F7">
        <w:rPr>
          <w:sz w:val="26"/>
          <w:szCs w:val="26"/>
        </w:rPr>
        <w:t>лана мероприятий по реализации стратегии социально-экономического развития МО «Всеволожский муниципальный район»</w:t>
      </w:r>
      <w:r w:rsidR="000C5226">
        <w:rPr>
          <w:sz w:val="26"/>
          <w:szCs w:val="26"/>
          <w:lang w:val="ru-RU"/>
        </w:rPr>
        <w:t xml:space="preserve">, </w:t>
      </w:r>
      <w:r w:rsidR="008E6971">
        <w:rPr>
          <w:sz w:val="26"/>
          <w:szCs w:val="26"/>
          <w:lang w:eastAsia="ru-RU"/>
        </w:rPr>
        <w:t>муниципальных программ</w:t>
      </w:r>
      <w:r w:rsidR="008E6971">
        <w:rPr>
          <w:sz w:val="26"/>
          <w:szCs w:val="26"/>
          <w:lang w:val="ru-RU" w:eastAsia="ru-RU"/>
        </w:rPr>
        <w:t>;</w:t>
      </w:r>
      <w:r w:rsidR="008E6971">
        <w:rPr>
          <w:sz w:val="26"/>
          <w:szCs w:val="26"/>
          <w:lang w:val="ru-RU"/>
        </w:rPr>
        <w:t xml:space="preserve"> </w:t>
      </w:r>
      <w:r w:rsidR="000C5226">
        <w:rPr>
          <w:sz w:val="26"/>
          <w:szCs w:val="26"/>
          <w:lang w:val="ru-RU"/>
        </w:rPr>
        <w:t>ежегодно:</w:t>
      </w:r>
      <w:r w:rsidR="00C45F7F">
        <w:rPr>
          <w:sz w:val="26"/>
          <w:szCs w:val="26"/>
          <w:lang w:val="ru-RU"/>
        </w:rPr>
        <w:t xml:space="preserve"> разработка и утверждение </w:t>
      </w:r>
      <w:r w:rsidR="00C45F7F">
        <w:rPr>
          <w:sz w:val="26"/>
          <w:szCs w:val="26"/>
          <w:lang w:eastAsia="ru-RU"/>
        </w:rPr>
        <w:t>прогнозов соц</w:t>
      </w:r>
      <w:r w:rsidR="008E6971">
        <w:rPr>
          <w:sz w:val="26"/>
          <w:szCs w:val="26"/>
          <w:lang w:eastAsia="ru-RU"/>
        </w:rPr>
        <w:t>иально-экономического развития</w:t>
      </w:r>
      <w:r w:rsidRPr="00FC05F7">
        <w:rPr>
          <w:sz w:val="26"/>
          <w:szCs w:val="26"/>
        </w:rPr>
        <w:t>;</w:t>
      </w:r>
    </w:p>
    <w:p w:rsidR="00D27280" w:rsidRPr="00FC05F7" w:rsidRDefault="00D27280" w:rsidP="00D27280">
      <w:pPr>
        <w:pStyle w:val="a7"/>
        <w:ind w:firstLine="720"/>
        <w:rPr>
          <w:sz w:val="26"/>
          <w:szCs w:val="26"/>
        </w:rPr>
      </w:pPr>
      <w:r w:rsidRPr="00FC05F7">
        <w:rPr>
          <w:sz w:val="26"/>
          <w:szCs w:val="26"/>
        </w:rPr>
        <w:t>-</w:t>
      </w:r>
      <w:r>
        <w:rPr>
          <w:sz w:val="26"/>
          <w:szCs w:val="26"/>
          <w:lang w:val="ru-RU"/>
        </w:rPr>
        <w:t xml:space="preserve"> В 2022 году </w:t>
      </w:r>
      <w:r w:rsidRPr="00FC05F7">
        <w:rPr>
          <w:sz w:val="26"/>
          <w:szCs w:val="26"/>
        </w:rPr>
        <w:t xml:space="preserve"> </w:t>
      </w:r>
      <w:r w:rsidR="009739B8" w:rsidRPr="00FC05F7">
        <w:rPr>
          <w:sz w:val="26"/>
          <w:szCs w:val="26"/>
        </w:rPr>
        <w:t>увеличение</w:t>
      </w:r>
      <w:r w:rsidRPr="00FC05F7">
        <w:rPr>
          <w:sz w:val="26"/>
          <w:szCs w:val="26"/>
        </w:rPr>
        <w:t xml:space="preserve"> </w:t>
      </w:r>
      <w:r w:rsidR="008E6971">
        <w:rPr>
          <w:sz w:val="26"/>
          <w:szCs w:val="26"/>
          <w:lang w:val="ru-RU"/>
        </w:rPr>
        <w:t xml:space="preserve">до 100 % </w:t>
      </w:r>
      <w:r w:rsidRPr="00FC05F7">
        <w:rPr>
          <w:sz w:val="26"/>
          <w:szCs w:val="26"/>
        </w:rPr>
        <w:t>доли поселений, входящих в состав муниципального района, имеющих утвержденные генеральные планы применительно ко всей территории поселения;</w:t>
      </w:r>
    </w:p>
    <w:p w:rsidR="00D27280" w:rsidRPr="00FC05F7" w:rsidRDefault="00D27280" w:rsidP="00D27280">
      <w:pPr>
        <w:pStyle w:val="a7"/>
        <w:ind w:firstLine="720"/>
        <w:rPr>
          <w:sz w:val="26"/>
          <w:szCs w:val="26"/>
        </w:rPr>
      </w:pPr>
      <w:r w:rsidRPr="00FC05F7">
        <w:rPr>
          <w:sz w:val="26"/>
          <w:szCs w:val="26"/>
        </w:rPr>
        <w:t>- Увеличение</w:t>
      </w:r>
      <w:r w:rsidR="009739B8">
        <w:rPr>
          <w:sz w:val="26"/>
          <w:szCs w:val="26"/>
          <w:lang w:val="ru-RU"/>
        </w:rPr>
        <w:t xml:space="preserve"> на </w:t>
      </w:r>
      <w:r w:rsidR="00F8614B">
        <w:rPr>
          <w:sz w:val="26"/>
          <w:szCs w:val="26"/>
          <w:lang w:val="ru-RU"/>
        </w:rPr>
        <w:t>5,2</w:t>
      </w:r>
      <w:r w:rsidR="009739B8" w:rsidRPr="00CE16DD">
        <w:rPr>
          <w:sz w:val="26"/>
          <w:szCs w:val="26"/>
          <w:lang w:val="ru-RU"/>
        </w:rPr>
        <w:t>%</w:t>
      </w:r>
      <w:r w:rsidR="00570975">
        <w:rPr>
          <w:sz w:val="26"/>
          <w:szCs w:val="26"/>
          <w:lang w:val="ru-RU"/>
        </w:rPr>
        <w:t xml:space="preserve"> </w:t>
      </w:r>
      <w:r w:rsidRPr="00FC05F7">
        <w:rPr>
          <w:sz w:val="26"/>
          <w:szCs w:val="26"/>
        </w:rPr>
        <w:t>количества предоставляемых муниципальных услуг</w:t>
      </w:r>
      <w:r w:rsidR="009739B8">
        <w:rPr>
          <w:sz w:val="26"/>
          <w:szCs w:val="26"/>
          <w:lang w:val="ru-RU"/>
        </w:rPr>
        <w:t xml:space="preserve"> </w:t>
      </w:r>
      <w:r w:rsidR="00570975" w:rsidRPr="00930A74">
        <w:rPr>
          <w:sz w:val="26"/>
          <w:szCs w:val="26"/>
        </w:rPr>
        <w:t>в МКУ «Центр муниципальных услуг»</w:t>
      </w:r>
      <w:r w:rsidR="009739B8">
        <w:rPr>
          <w:sz w:val="26"/>
          <w:szCs w:val="26"/>
          <w:lang w:val="ru-RU"/>
        </w:rPr>
        <w:t xml:space="preserve">; </w:t>
      </w:r>
      <w:r w:rsidR="009739B8" w:rsidRPr="00FC05F7">
        <w:rPr>
          <w:sz w:val="26"/>
          <w:szCs w:val="26"/>
        </w:rPr>
        <w:t xml:space="preserve"> </w:t>
      </w:r>
    </w:p>
    <w:p w:rsidR="00D27280" w:rsidRDefault="00D27280" w:rsidP="00D27280">
      <w:pPr>
        <w:pStyle w:val="a7"/>
        <w:ind w:firstLine="720"/>
        <w:rPr>
          <w:sz w:val="26"/>
          <w:szCs w:val="26"/>
        </w:rPr>
      </w:pPr>
      <w:r w:rsidRPr="00FC05F7">
        <w:rPr>
          <w:sz w:val="26"/>
          <w:szCs w:val="26"/>
        </w:rPr>
        <w:t xml:space="preserve">- </w:t>
      </w:r>
      <w:r w:rsidR="009739B8">
        <w:rPr>
          <w:sz w:val="26"/>
          <w:szCs w:val="26"/>
          <w:lang w:val="ru-RU"/>
        </w:rPr>
        <w:t xml:space="preserve">В 2023 году </w:t>
      </w:r>
      <w:r w:rsidR="009739B8" w:rsidRPr="00FC05F7">
        <w:rPr>
          <w:sz w:val="26"/>
          <w:szCs w:val="26"/>
        </w:rPr>
        <w:t>уточнение</w:t>
      </w:r>
      <w:r w:rsidRPr="00FC05F7">
        <w:rPr>
          <w:sz w:val="26"/>
          <w:szCs w:val="26"/>
        </w:rPr>
        <w:t xml:space="preserve"> местоположения границ 20 земельных участков.</w:t>
      </w:r>
    </w:p>
    <w:p w:rsidR="00153E13" w:rsidRDefault="00153E13" w:rsidP="00983D20">
      <w:pPr>
        <w:pStyle w:val="a7"/>
        <w:ind w:firstLine="720"/>
        <w:rPr>
          <w:sz w:val="26"/>
          <w:szCs w:val="26"/>
        </w:rPr>
      </w:pPr>
    </w:p>
    <w:p w:rsidR="00CF1009" w:rsidRDefault="00413F35" w:rsidP="00413F35">
      <w:pPr>
        <w:jc w:val="center"/>
        <w:rPr>
          <w:rFonts w:ascii="Times New Roman" w:eastAsia="Times New Roman" w:hAnsi="Times New Roman" w:cs="Times New Roman"/>
          <w:b/>
          <w:sz w:val="26"/>
          <w:szCs w:val="26"/>
          <w:lang w:eastAsia="ru-RU"/>
        </w:rPr>
      </w:pPr>
      <w:r w:rsidRPr="00413F35">
        <w:rPr>
          <w:rFonts w:ascii="Times New Roman" w:eastAsia="Times New Roman" w:hAnsi="Times New Roman" w:cs="Times New Roman"/>
          <w:b/>
          <w:sz w:val="26"/>
          <w:szCs w:val="26"/>
          <w:lang w:eastAsia="ru-RU"/>
        </w:rPr>
        <w:t>Структурные элементы муниципальной программы</w:t>
      </w:r>
    </w:p>
    <w:p w:rsidR="00990AE3" w:rsidRPr="00E7293B" w:rsidRDefault="00E7293B" w:rsidP="00990AE3">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7293B">
        <w:rPr>
          <w:rFonts w:ascii="Times New Roman" w:hAnsi="Times New Roman" w:cs="Times New Roman"/>
          <w:sz w:val="26"/>
          <w:szCs w:val="26"/>
        </w:rPr>
        <w:t>В рамках решения задач муниципальной программы не осуществляется реализация федеральных (региональных, муниципальных) проектов.</w:t>
      </w:r>
    </w:p>
    <w:p w:rsidR="00E7293B" w:rsidRDefault="00E7293B" w:rsidP="00E7293B">
      <w:pPr>
        <w:widowControl w:val="0"/>
        <w:autoSpaceDE w:val="0"/>
        <w:autoSpaceDN w:val="0"/>
        <w:adjustRightInd w:val="0"/>
        <w:spacing w:after="0" w:line="240" w:lineRule="auto"/>
        <w:ind w:firstLine="540"/>
        <w:jc w:val="both"/>
        <w:rPr>
          <w:rFonts w:ascii="Times New Roman" w:hAnsi="Times New Roman" w:cs="Times New Roman"/>
          <w:sz w:val="26"/>
          <w:szCs w:val="26"/>
        </w:rPr>
      </w:pPr>
    </w:p>
    <w:p w:rsidR="007447A1" w:rsidRDefault="007447A1" w:rsidP="00A55FCF">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E3408F">
        <w:rPr>
          <w:rFonts w:ascii="Times New Roman" w:hAnsi="Times New Roman" w:cs="Times New Roman"/>
          <w:sz w:val="26"/>
          <w:szCs w:val="26"/>
          <w:u w:val="single"/>
        </w:rPr>
        <w:t>Решение задачи</w:t>
      </w:r>
      <w:r w:rsidRPr="007447A1">
        <w:rPr>
          <w:rFonts w:ascii="Times New Roman" w:hAnsi="Times New Roman" w:cs="Times New Roman"/>
          <w:sz w:val="26"/>
          <w:szCs w:val="26"/>
        </w:rPr>
        <w:t xml:space="preserve"> муниципальной программы </w:t>
      </w:r>
      <w:r w:rsidR="00A55FCF">
        <w:rPr>
          <w:rFonts w:ascii="Times New Roman" w:hAnsi="Times New Roman" w:cs="Times New Roman"/>
          <w:sz w:val="26"/>
          <w:szCs w:val="26"/>
          <w:u w:val="single"/>
        </w:rPr>
        <w:t xml:space="preserve">по </w:t>
      </w:r>
      <w:r w:rsidRPr="00E3408F">
        <w:rPr>
          <w:rFonts w:ascii="Times New Roman" w:hAnsi="Times New Roman" w:cs="Times New Roman"/>
          <w:sz w:val="26"/>
          <w:szCs w:val="26"/>
          <w:u w:val="single"/>
        </w:rPr>
        <w:t>формированию комфортной предпринимательской среды во Всеволожском муниципальном районе</w:t>
      </w:r>
      <w:r w:rsidRPr="00E3408F">
        <w:rPr>
          <w:rFonts w:ascii="Times New Roman" w:hAnsi="Times New Roman" w:cs="Times New Roman"/>
          <w:sz w:val="26"/>
          <w:szCs w:val="26"/>
        </w:rPr>
        <w:t>,</w:t>
      </w:r>
      <w:r w:rsidRPr="007447A1">
        <w:rPr>
          <w:rFonts w:ascii="Times New Roman" w:hAnsi="Times New Roman" w:cs="Times New Roman"/>
          <w:sz w:val="26"/>
          <w:szCs w:val="26"/>
        </w:rPr>
        <w:t xml:space="preserve"> обеспечивается в рамках структурных элементов</w:t>
      </w:r>
      <w:r w:rsidR="00A55FCF">
        <w:rPr>
          <w:rFonts w:ascii="Times New Roman" w:hAnsi="Times New Roman" w:cs="Times New Roman"/>
          <w:sz w:val="26"/>
          <w:szCs w:val="26"/>
        </w:rPr>
        <w:t>, а именно</w:t>
      </w:r>
      <w:r w:rsidRPr="007447A1">
        <w:rPr>
          <w:rFonts w:ascii="Times New Roman" w:hAnsi="Times New Roman" w:cs="Times New Roman"/>
          <w:sz w:val="26"/>
          <w:szCs w:val="26"/>
        </w:rPr>
        <w:t>:</w:t>
      </w:r>
    </w:p>
    <w:p w:rsidR="00A55FCF" w:rsidRDefault="00A55FCF" w:rsidP="00A55FCF">
      <w:pPr>
        <w:pStyle w:val="ConsPlusNormal"/>
        <w:ind w:firstLine="540"/>
        <w:jc w:val="both"/>
        <w:rPr>
          <w:rFonts w:ascii="Times New Roman" w:hAnsi="Times New Roman" w:cs="Times New Roman"/>
          <w:sz w:val="26"/>
          <w:szCs w:val="26"/>
          <w:u w:val="single"/>
        </w:rPr>
      </w:pPr>
      <w:r w:rsidRPr="00A55FCF">
        <w:rPr>
          <w:rFonts w:ascii="Times New Roman" w:hAnsi="Times New Roman" w:cs="Times New Roman"/>
          <w:sz w:val="26"/>
          <w:szCs w:val="26"/>
        </w:rPr>
        <w:t>1. Мероприятия направленные на достижение цели национального проекта «Производительность труда»</w:t>
      </w:r>
      <w:r w:rsidRPr="00D810F4">
        <w:rPr>
          <w:rFonts w:ascii="Times New Roman" w:hAnsi="Times New Roman" w:cs="Times New Roman"/>
          <w:sz w:val="26"/>
          <w:szCs w:val="26"/>
        </w:rPr>
        <w:t xml:space="preserve"> </w:t>
      </w:r>
      <w:r w:rsidRPr="000018D9">
        <w:rPr>
          <w:rFonts w:ascii="Times New Roman" w:hAnsi="Times New Roman" w:cs="Times New Roman"/>
          <w:sz w:val="26"/>
          <w:szCs w:val="26"/>
        </w:rPr>
        <w:t>(Федеральный проект «Системные меры»).</w:t>
      </w:r>
    </w:p>
    <w:p w:rsidR="00A55FCF" w:rsidRDefault="00A55FCF" w:rsidP="00A55FCF">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1.1. с</w:t>
      </w:r>
      <w:r w:rsidRPr="000018D9">
        <w:rPr>
          <w:rFonts w:ascii="Times New Roman" w:hAnsi="Times New Roman" w:cs="Times New Roman"/>
          <w:sz w:val="26"/>
          <w:szCs w:val="26"/>
        </w:rPr>
        <w:t>одействие в привлечении предприятий Всеволожского района</w:t>
      </w:r>
      <w:r>
        <w:rPr>
          <w:rFonts w:ascii="Times New Roman" w:hAnsi="Times New Roman" w:cs="Times New Roman"/>
          <w:sz w:val="26"/>
          <w:szCs w:val="26"/>
        </w:rPr>
        <w:t xml:space="preserve"> к участию в национальном проекте.</w:t>
      </w:r>
      <w:r w:rsidRPr="000018D9">
        <w:rPr>
          <w:rFonts w:ascii="Times New Roman" w:hAnsi="Times New Roman" w:cs="Times New Roman"/>
          <w:sz w:val="26"/>
          <w:szCs w:val="26"/>
        </w:rPr>
        <w:t xml:space="preserve"> </w:t>
      </w:r>
    </w:p>
    <w:p w:rsidR="00A55FCF" w:rsidRDefault="00A55FCF" w:rsidP="00A55FCF">
      <w:pPr>
        <w:pStyle w:val="ConsPlusNormal"/>
        <w:ind w:firstLine="540"/>
        <w:jc w:val="both"/>
        <w:rPr>
          <w:rFonts w:ascii="Times New Roman" w:hAnsi="Times New Roman" w:cs="Times New Roman"/>
          <w:sz w:val="26"/>
          <w:szCs w:val="26"/>
        </w:rPr>
      </w:pPr>
      <w:r w:rsidRPr="00A55FCF">
        <w:rPr>
          <w:rFonts w:ascii="Times New Roman" w:hAnsi="Times New Roman" w:cs="Times New Roman"/>
          <w:sz w:val="26"/>
          <w:szCs w:val="26"/>
        </w:rPr>
        <w:t>2. Комплекс процессных мероприятий</w:t>
      </w:r>
      <w:r w:rsidRPr="000018D9">
        <w:rPr>
          <w:rFonts w:ascii="Times New Roman" w:hAnsi="Times New Roman" w:cs="Times New Roman"/>
          <w:sz w:val="26"/>
          <w:szCs w:val="26"/>
        </w:rPr>
        <w:t xml:space="preserve"> «Стимулирование инвестиционной активности»:</w:t>
      </w:r>
    </w:p>
    <w:p w:rsidR="00A55FCF" w:rsidRDefault="00A55FCF" w:rsidP="00A55FCF">
      <w:pPr>
        <w:pStyle w:val="ConsPlusNormal"/>
        <w:jc w:val="both"/>
        <w:rPr>
          <w:rFonts w:ascii="Times New Roman" w:hAnsi="Times New Roman" w:cs="Times New Roman"/>
          <w:sz w:val="26"/>
          <w:szCs w:val="26"/>
        </w:rPr>
      </w:pPr>
      <w:r>
        <w:rPr>
          <w:rFonts w:ascii="Times New Roman" w:hAnsi="Times New Roman" w:cs="Times New Roman"/>
          <w:sz w:val="26"/>
          <w:szCs w:val="26"/>
        </w:rPr>
        <w:t>-п</w:t>
      </w:r>
      <w:r w:rsidRPr="002B10EC">
        <w:rPr>
          <w:rFonts w:ascii="Times New Roman" w:hAnsi="Times New Roman" w:cs="Times New Roman"/>
          <w:sz w:val="26"/>
          <w:szCs w:val="26"/>
        </w:rPr>
        <w:t>ривлечение инвестиций в экономику Всеволожского</w:t>
      </w:r>
      <w:r>
        <w:rPr>
          <w:rFonts w:ascii="Times New Roman" w:hAnsi="Times New Roman" w:cs="Times New Roman"/>
          <w:sz w:val="26"/>
          <w:szCs w:val="26"/>
        </w:rPr>
        <w:t xml:space="preserve"> муниципального</w:t>
      </w:r>
      <w:r w:rsidRPr="002B10EC">
        <w:rPr>
          <w:rFonts w:ascii="Times New Roman" w:hAnsi="Times New Roman" w:cs="Times New Roman"/>
          <w:sz w:val="26"/>
          <w:szCs w:val="26"/>
        </w:rPr>
        <w:t xml:space="preserve"> района на условиях соглашений о </w:t>
      </w:r>
      <w:proofErr w:type="spellStart"/>
      <w:r w:rsidRPr="002B10EC">
        <w:rPr>
          <w:rFonts w:ascii="Times New Roman" w:hAnsi="Times New Roman" w:cs="Times New Roman"/>
          <w:sz w:val="26"/>
          <w:szCs w:val="26"/>
        </w:rPr>
        <w:t>муниципально</w:t>
      </w:r>
      <w:proofErr w:type="spellEnd"/>
      <w:r w:rsidRPr="002B10EC">
        <w:rPr>
          <w:rFonts w:ascii="Times New Roman" w:hAnsi="Times New Roman" w:cs="Times New Roman"/>
          <w:sz w:val="26"/>
          <w:szCs w:val="26"/>
        </w:rPr>
        <w:t xml:space="preserve">-частном </w:t>
      </w:r>
      <w:r>
        <w:rPr>
          <w:rFonts w:ascii="Times New Roman" w:hAnsi="Times New Roman" w:cs="Times New Roman"/>
          <w:sz w:val="26"/>
          <w:szCs w:val="26"/>
        </w:rPr>
        <w:t>п</w:t>
      </w:r>
      <w:r w:rsidRPr="002B10EC">
        <w:rPr>
          <w:rFonts w:ascii="Times New Roman" w:hAnsi="Times New Roman" w:cs="Times New Roman"/>
          <w:sz w:val="26"/>
          <w:szCs w:val="26"/>
        </w:rPr>
        <w:t>артнерстве</w:t>
      </w:r>
      <w:r>
        <w:rPr>
          <w:rFonts w:ascii="Times New Roman" w:hAnsi="Times New Roman" w:cs="Times New Roman"/>
          <w:sz w:val="26"/>
          <w:szCs w:val="26"/>
        </w:rPr>
        <w:t>;</w:t>
      </w:r>
    </w:p>
    <w:p w:rsidR="00A55FCF" w:rsidRDefault="00A55FCF" w:rsidP="00A55FCF">
      <w:pPr>
        <w:pStyle w:val="ConsPlusNormal"/>
        <w:jc w:val="both"/>
        <w:rPr>
          <w:rFonts w:ascii="Times New Roman" w:hAnsi="Times New Roman" w:cs="Times New Roman"/>
          <w:sz w:val="26"/>
          <w:szCs w:val="26"/>
        </w:rPr>
      </w:pPr>
      <w:r>
        <w:rPr>
          <w:rFonts w:ascii="Times New Roman" w:hAnsi="Times New Roman" w:cs="Times New Roman"/>
          <w:sz w:val="26"/>
          <w:szCs w:val="26"/>
        </w:rPr>
        <w:t>-р</w:t>
      </w:r>
      <w:r w:rsidRPr="002B10EC">
        <w:rPr>
          <w:rFonts w:ascii="Times New Roman" w:hAnsi="Times New Roman" w:cs="Times New Roman"/>
          <w:sz w:val="26"/>
          <w:szCs w:val="26"/>
        </w:rPr>
        <w:t>азвитие системы оценки регулирующего воздействия нормативных правовых актов во Всеволожском муниципальном районе</w:t>
      </w:r>
      <w:r>
        <w:rPr>
          <w:rFonts w:ascii="Times New Roman" w:hAnsi="Times New Roman" w:cs="Times New Roman"/>
          <w:sz w:val="26"/>
          <w:szCs w:val="26"/>
        </w:rPr>
        <w:t>;</w:t>
      </w:r>
    </w:p>
    <w:p w:rsidR="00A55FCF" w:rsidRPr="002B10EC" w:rsidRDefault="00187866" w:rsidP="00A55FCF">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актуализация информации </w:t>
      </w:r>
      <w:r w:rsidR="00A55FCF" w:rsidRPr="00CC2748">
        <w:rPr>
          <w:rFonts w:ascii="Times New Roman" w:hAnsi="Times New Roman" w:cs="Times New Roman"/>
          <w:sz w:val="26"/>
          <w:szCs w:val="26"/>
        </w:rPr>
        <w:t>в Интегрированной региональной информационной системе «Инвестиционное развитие территории Ленинградской области</w:t>
      </w:r>
      <w:r w:rsidR="00A55FCF">
        <w:rPr>
          <w:rFonts w:ascii="Times New Roman" w:hAnsi="Times New Roman" w:cs="Times New Roman"/>
          <w:sz w:val="26"/>
          <w:szCs w:val="26"/>
        </w:rPr>
        <w:t>;</w:t>
      </w:r>
    </w:p>
    <w:p w:rsidR="00A55FCF" w:rsidRDefault="00A55FCF" w:rsidP="00A55FCF">
      <w:pPr>
        <w:pStyle w:val="ConsPlusNormal"/>
        <w:jc w:val="both"/>
        <w:rPr>
          <w:rFonts w:ascii="Times New Roman" w:hAnsi="Times New Roman" w:cs="Times New Roman"/>
          <w:sz w:val="26"/>
          <w:szCs w:val="26"/>
        </w:rPr>
      </w:pPr>
      <w:r>
        <w:rPr>
          <w:rFonts w:ascii="Times New Roman" w:hAnsi="Times New Roman" w:cs="Times New Roman"/>
          <w:sz w:val="26"/>
          <w:szCs w:val="26"/>
        </w:rPr>
        <w:t>-</w:t>
      </w:r>
      <w:r w:rsidRPr="00CC2748">
        <w:rPr>
          <w:rFonts w:ascii="Times New Roman" w:hAnsi="Times New Roman" w:cs="Times New Roman"/>
          <w:sz w:val="26"/>
          <w:szCs w:val="26"/>
        </w:rPr>
        <w:t>разработка и утверждение Инвестиционного паспорта Всеволожского муниципального района</w:t>
      </w:r>
      <w:r>
        <w:rPr>
          <w:rFonts w:ascii="Times New Roman" w:hAnsi="Times New Roman" w:cs="Times New Roman"/>
          <w:sz w:val="26"/>
          <w:szCs w:val="26"/>
        </w:rPr>
        <w:t>;</w:t>
      </w:r>
    </w:p>
    <w:p w:rsidR="00A55FCF" w:rsidRDefault="00A55FCF" w:rsidP="00A55FCF">
      <w:pPr>
        <w:pStyle w:val="ConsPlusNormal"/>
        <w:jc w:val="both"/>
        <w:rPr>
          <w:rFonts w:ascii="Times New Roman" w:hAnsi="Times New Roman" w:cs="Times New Roman"/>
          <w:sz w:val="26"/>
          <w:szCs w:val="26"/>
        </w:rPr>
      </w:pPr>
      <w:r>
        <w:rPr>
          <w:rFonts w:ascii="Times New Roman" w:hAnsi="Times New Roman" w:cs="Times New Roman"/>
          <w:sz w:val="26"/>
          <w:szCs w:val="26"/>
        </w:rPr>
        <w:t>- проведение</w:t>
      </w:r>
      <w:r w:rsidRPr="002E032A">
        <w:rPr>
          <w:rFonts w:ascii="Times New Roman" w:hAnsi="Times New Roman" w:cs="Times New Roman"/>
          <w:sz w:val="26"/>
          <w:szCs w:val="26"/>
        </w:rPr>
        <w:t xml:space="preserve"> заседаний Совета по улучшению инвестиционного климата Всеволожского муниципального района</w:t>
      </w:r>
      <w:r>
        <w:rPr>
          <w:rFonts w:ascii="Times New Roman" w:hAnsi="Times New Roman" w:cs="Times New Roman"/>
          <w:sz w:val="26"/>
          <w:szCs w:val="26"/>
        </w:rPr>
        <w:t>;</w:t>
      </w:r>
    </w:p>
    <w:p w:rsidR="007447A1" w:rsidRDefault="00A55FCF" w:rsidP="00A55FCF">
      <w:pPr>
        <w:widowControl w:val="0"/>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проведение мероприятий по р</w:t>
      </w:r>
      <w:r w:rsidRPr="00794E41">
        <w:rPr>
          <w:rFonts w:ascii="Times New Roman" w:hAnsi="Times New Roman" w:cs="Times New Roman"/>
          <w:sz w:val="26"/>
          <w:szCs w:val="26"/>
        </w:rPr>
        <w:t>азвити</w:t>
      </w:r>
      <w:r>
        <w:rPr>
          <w:rFonts w:ascii="Times New Roman" w:hAnsi="Times New Roman" w:cs="Times New Roman"/>
          <w:sz w:val="26"/>
          <w:szCs w:val="26"/>
        </w:rPr>
        <w:t>ю</w:t>
      </w:r>
      <w:r w:rsidRPr="00794E41">
        <w:rPr>
          <w:rFonts w:ascii="Times New Roman" w:hAnsi="Times New Roman" w:cs="Times New Roman"/>
          <w:sz w:val="26"/>
          <w:szCs w:val="26"/>
        </w:rPr>
        <w:t xml:space="preserve"> конкуренции на рынках товаров, работ и </w:t>
      </w:r>
      <w:r w:rsidRPr="00794E41">
        <w:rPr>
          <w:rFonts w:ascii="Times New Roman" w:hAnsi="Times New Roman" w:cs="Times New Roman"/>
          <w:sz w:val="26"/>
          <w:szCs w:val="26"/>
        </w:rPr>
        <w:lastRenderedPageBreak/>
        <w:t>услуг Всеволожского муниципально</w:t>
      </w:r>
      <w:r>
        <w:rPr>
          <w:rFonts w:ascii="Times New Roman" w:hAnsi="Times New Roman" w:cs="Times New Roman"/>
          <w:sz w:val="26"/>
          <w:szCs w:val="26"/>
        </w:rPr>
        <w:t>го района.</w:t>
      </w:r>
    </w:p>
    <w:p w:rsidR="00A55FCF" w:rsidRDefault="00A55FCF" w:rsidP="00A55FCF">
      <w:pPr>
        <w:widowControl w:val="0"/>
        <w:autoSpaceDE w:val="0"/>
        <w:autoSpaceDN w:val="0"/>
        <w:adjustRightInd w:val="0"/>
        <w:spacing w:after="0" w:line="240" w:lineRule="auto"/>
        <w:ind w:firstLine="540"/>
        <w:jc w:val="both"/>
        <w:rPr>
          <w:rFonts w:ascii="Times New Roman" w:hAnsi="Times New Roman" w:cs="Times New Roman"/>
          <w:sz w:val="26"/>
          <w:szCs w:val="26"/>
        </w:rPr>
      </w:pPr>
    </w:p>
    <w:p w:rsidR="007447A1" w:rsidRDefault="007447A1" w:rsidP="007447A1">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7447A1">
        <w:rPr>
          <w:rFonts w:ascii="Times New Roman" w:hAnsi="Times New Roman" w:cs="Times New Roman"/>
          <w:sz w:val="26"/>
          <w:szCs w:val="26"/>
          <w:u w:val="single"/>
        </w:rPr>
        <w:t>Решение задачи</w:t>
      </w:r>
      <w:r w:rsidRPr="007447A1">
        <w:rPr>
          <w:rFonts w:ascii="Times New Roman" w:hAnsi="Times New Roman" w:cs="Times New Roman"/>
          <w:sz w:val="26"/>
          <w:szCs w:val="26"/>
        </w:rPr>
        <w:t xml:space="preserve"> муниципальной программы </w:t>
      </w:r>
      <w:r w:rsidRPr="007447A1">
        <w:rPr>
          <w:rFonts w:ascii="Times New Roman" w:hAnsi="Times New Roman" w:cs="Times New Roman"/>
          <w:sz w:val="26"/>
          <w:szCs w:val="26"/>
          <w:u w:val="single"/>
        </w:rPr>
        <w:t>по совершенствованию системы стратегического управления во Всеволожском муниципальном районе</w:t>
      </w:r>
      <w:r w:rsidRPr="007447A1">
        <w:rPr>
          <w:rFonts w:ascii="Times New Roman" w:hAnsi="Times New Roman" w:cs="Times New Roman"/>
          <w:sz w:val="26"/>
          <w:szCs w:val="26"/>
        </w:rPr>
        <w:t>, обеспечивается в рамках структурных элементов, а именно:</w:t>
      </w:r>
    </w:p>
    <w:p w:rsidR="00A55FCF" w:rsidRDefault="00A55FCF" w:rsidP="00A55FCF">
      <w:pPr>
        <w:pStyle w:val="ConsPlusNormal"/>
        <w:ind w:firstLine="540"/>
        <w:jc w:val="both"/>
        <w:rPr>
          <w:rFonts w:ascii="Times New Roman" w:hAnsi="Times New Roman" w:cs="Times New Roman"/>
          <w:sz w:val="26"/>
          <w:szCs w:val="26"/>
        </w:rPr>
      </w:pPr>
      <w:r w:rsidRPr="00A55FCF">
        <w:rPr>
          <w:rFonts w:ascii="Times New Roman" w:hAnsi="Times New Roman" w:cs="Times New Roman"/>
          <w:sz w:val="26"/>
          <w:szCs w:val="26"/>
        </w:rPr>
        <w:t>Комплекс процессных мероприятий:</w:t>
      </w:r>
      <w:r>
        <w:rPr>
          <w:rFonts w:ascii="Times New Roman" w:hAnsi="Times New Roman" w:cs="Times New Roman"/>
          <w:sz w:val="26"/>
          <w:szCs w:val="26"/>
        </w:rPr>
        <w:t xml:space="preserve"> «Разработка и реализация документов стратегического планирования Всеволожского района»:</w:t>
      </w:r>
    </w:p>
    <w:p w:rsidR="00A55FCF" w:rsidRDefault="00A55FCF" w:rsidP="00A55FCF">
      <w:pPr>
        <w:pStyle w:val="ConsPlusNormal"/>
        <w:jc w:val="both"/>
        <w:rPr>
          <w:rFonts w:ascii="Times New Roman" w:hAnsi="Times New Roman" w:cs="Times New Roman"/>
          <w:sz w:val="26"/>
          <w:szCs w:val="26"/>
        </w:rPr>
      </w:pPr>
      <w:r>
        <w:rPr>
          <w:rFonts w:ascii="Times New Roman" w:hAnsi="Times New Roman" w:cs="Times New Roman"/>
          <w:sz w:val="26"/>
          <w:szCs w:val="26"/>
        </w:rPr>
        <w:t>-р</w:t>
      </w:r>
      <w:r w:rsidRPr="002B10EC">
        <w:rPr>
          <w:rFonts w:ascii="Times New Roman" w:hAnsi="Times New Roman" w:cs="Times New Roman"/>
          <w:sz w:val="26"/>
          <w:szCs w:val="26"/>
        </w:rPr>
        <w:t>азработка</w:t>
      </w:r>
      <w:r>
        <w:rPr>
          <w:rFonts w:ascii="Times New Roman" w:hAnsi="Times New Roman" w:cs="Times New Roman"/>
          <w:sz w:val="26"/>
          <w:szCs w:val="26"/>
        </w:rPr>
        <w:t>, утверждение (актуализация)</w:t>
      </w:r>
      <w:r w:rsidRPr="002B10EC">
        <w:rPr>
          <w:rFonts w:ascii="Times New Roman" w:hAnsi="Times New Roman" w:cs="Times New Roman"/>
          <w:sz w:val="26"/>
          <w:szCs w:val="26"/>
        </w:rPr>
        <w:t xml:space="preserve"> документов стратегического планирования Всеволожского муниципального района</w:t>
      </w:r>
      <w:r>
        <w:rPr>
          <w:rFonts w:ascii="Times New Roman" w:hAnsi="Times New Roman" w:cs="Times New Roman"/>
          <w:sz w:val="26"/>
          <w:szCs w:val="26"/>
        </w:rPr>
        <w:t>;</w:t>
      </w:r>
    </w:p>
    <w:p w:rsidR="00A55FCF" w:rsidRDefault="00A55FCF" w:rsidP="00A55FCF">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своевременное </w:t>
      </w:r>
      <w:r w:rsidRPr="006C54CB">
        <w:rPr>
          <w:rFonts w:ascii="Times New Roman" w:hAnsi="Times New Roman" w:cs="Times New Roman"/>
          <w:sz w:val="26"/>
          <w:szCs w:val="26"/>
        </w:rPr>
        <w:t xml:space="preserve">размещение документов стратегического планирования в </w:t>
      </w:r>
      <w:r>
        <w:rPr>
          <w:rFonts w:ascii="Times New Roman" w:hAnsi="Times New Roman" w:cs="Times New Roman"/>
          <w:sz w:val="26"/>
          <w:szCs w:val="26"/>
        </w:rPr>
        <w:t xml:space="preserve">         </w:t>
      </w:r>
      <w:r w:rsidRPr="006C54CB">
        <w:rPr>
          <w:rFonts w:ascii="Times New Roman" w:hAnsi="Times New Roman" w:cs="Times New Roman"/>
          <w:sz w:val="26"/>
          <w:szCs w:val="26"/>
        </w:rPr>
        <w:t xml:space="preserve">ГАС </w:t>
      </w:r>
      <w:r>
        <w:rPr>
          <w:rFonts w:ascii="Times New Roman" w:hAnsi="Times New Roman" w:cs="Times New Roman"/>
          <w:sz w:val="26"/>
          <w:szCs w:val="26"/>
        </w:rPr>
        <w:t>«</w:t>
      </w:r>
      <w:r w:rsidRPr="006C54CB">
        <w:rPr>
          <w:rFonts w:ascii="Times New Roman" w:hAnsi="Times New Roman" w:cs="Times New Roman"/>
          <w:sz w:val="26"/>
          <w:szCs w:val="26"/>
        </w:rPr>
        <w:t>Управление»</w:t>
      </w:r>
      <w:r>
        <w:rPr>
          <w:rFonts w:ascii="Times New Roman" w:hAnsi="Times New Roman" w:cs="Times New Roman"/>
          <w:sz w:val="26"/>
          <w:szCs w:val="26"/>
        </w:rPr>
        <w:t>, а также на официальном сайте администрации Всеволожского района в сети Интернет</w:t>
      </w:r>
      <w:r w:rsidRPr="006C54CB">
        <w:rPr>
          <w:rFonts w:ascii="Times New Roman" w:hAnsi="Times New Roman" w:cs="Times New Roman"/>
          <w:sz w:val="26"/>
          <w:szCs w:val="26"/>
        </w:rPr>
        <w:t>;</w:t>
      </w:r>
    </w:p>
    <w:p w:rsidR="00820FDB" w:rsidRDefault="00A55FCF" w:rsidP="00A55FCF">
      <w:pPr>
        <w:widowControl w:val="0"/>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-р</w:t>
      </w:r>
      <w:r w:rsidRPr="003E4F14">
        <w:rPr>
          <w:rFonts w:ascii="Times New Roman" w:hAnsi="Times New Roman" w:cs="Times New Roman"/>
          <w:sz w:val="26"/>
          <w:szCs w:val="26"/>
        </w:rPr>
        <w:t>еализация схемы территориального планирования Всеволожского муниципального района</w:t>
      </w:r>
      <w:r w:rsidR="00F3672E">
        <w:rPr>
          <w:rFonts w:ascii="Times New Roman" w:hAnsi="Times New Roman" w:cs="Times New Roman"/>
          <w:sz w:val="26"/>
          <w:szCs w:val="26"/>
        </w:rPr>
        <w:t>.</w:t>
      </w:r>
    </w:p>
    <w:p w:rsidR="00F3672E" w:rsidRDefault="00F3672E" w:rsidP="00A55FCF">
      <w:pPr>
        <w:widowControl w:val="0"/>
        <w:autoSpaceDE w:val="0"/>
        <w:autoSpaceDN w:val="0"/>
        <w:adjustRightInd w:val="0"/>
        <w:spacing w:after="0" w:line="240" w:lineRule="auto"/>
        <w:jc w:val="both"/>
        <w:rPr>
          <w:rFonts w:ascii="Times New Roman" w:hAnsi="Times New Roman" w:cs="Times New Roman"/>
          <w:sz w:val="26"/>
          <w:szCs w:val="26"/>
        </w:rPr>
      </w:pPr>
    </w:p>
    <w:p w:rsidR="00820FDB" w:rsidRDefault="00820FDB" w:rsidP="00820FDB">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820FDB">
        <w:rPr>
          <w:rFonts w:ascii="Times New Roman" w:hAnsi="Times New Roman" w:cs="Times New Roman"/>
          <w:sz w:val="26"/>
          <w:szCs w:val="26"/>
          <w:u w:val="single"/>
        </w:rPr>
        <w:t>Решение задачи</w:t>
      </w:r>
      <w:r w:rsidRPr="007447A1">
        <w:rPr>
          <w:rFonts w:ascii="Times New Roman" w:hAnsi="Times New Roman" w:cs="Times New Roman"/>
          <w:sz w:val="26"/>
          <w:szCs w:val="26"/>
        </w:rPr>
        <w:t xml:space="preserve"> муниципальной программы</w:t>
      </w:r>
      <w:r>
        <w:rPr>
          <w:rFonts w:ascii="Times New Roman" w:hAnsi="Times New Roman" w:cs="Times New Roman"/>
          <w:sz w:val="26"/>
          <w:szCs w:val="26"/>
        </w:rPr>
        <w:t xml:space="preserve"> </w:t>
      </w:r>
      <w:r w:rsidRPr="00A44A87">
        <w:rPr>
          <w:rFonts w:ascii="Times New Roman" w:hAnsi="Times New Roman" w:cs="Times New Roman"/>
          <w:sz w:val="26"/>
          <w:szCs w:val="26"/>
          <w:u w:val="single"/>
        </w:rPr>
        <w:t>по повышению эффективности государственного управления и снижение административных барьеров при пре</w:t>
      </w:r>
      <w:r w:rsidR="00A44A87">
        <w:rPr>
          <w:rFonts w:ascii="Times New Roman" w:hAnsi="Times New Roman" w:cs="Times New Roman"/>
          <w:sz w:val="26"/>
          <w:szCs w:val="26"/>
          <w:u w:val="single"/>
        </w:rPr>
        <w:t>доставлении муниципальных услуг</w:t>
      </w:r>
      <w:r w:rsidRPr="00A44A87">
        <w:rPr>
          <w:rFonts w:ascii="Times New Roman" w:hAnsi="Times New Roman" w:cs="Times New Roman"/>
          <w:sz w:val="26"/>
          <w:szCs w:val="26"/>
          <w:u w:val="single"/>
        </w:rPr>
        <w:t xml:space="preserve"> во Всеволожском муниципальном районе</w:t>
      </w:r>
      <w:r w:rsidRPr="007447A1">
        <w:rPr>
          <w:rFonts w:ascii="Times New Roman" w:hAnsi="Times New Roman" w:cs="Times New Roman"/>
          <w:sz w:val="26"/>
          <w:szCs w:val="26"/>
        </w:rPr>
        <w:t>, обеспечивается в рамках структурных элементов, а именно:</w:t>
      </w:r>
    </w:p>
    <w:p w:rsidR="00F3672E" w:rsidRDefault="00F3672E" w:rsidP="00F3672E">
      <w:pPr>
        <w:pStyle w:val="ConsPlusNormal"/>
        <w:ind w:firstLine="540"/>
        <w:jc w:val="both"/>
        <w:rPr>
          <w:rFonts w:ascii="Times New Roman" w:hAnsi="Times New Roman" w:cs="Times New Roman"/>
          <w:sz w:val="26"/>
          <w:szCs w:val="26"/>
        </w:rPr>
      </w:pPr>
      <w:r w:rsidRPr="00F3672E">
        <w:rPr>
          <w:rFonts w:ascii="Times New Roman" w:hAnsi="Times New Roman" w:cs="Times New Roman"/>
          <w:sz w:val="26"/>
          <w:szCs w:val="26"/>
        </w:rPr>
        <w:t xml:space="preserve">Комплекс процессных мероприятий </w:t>
      </w:r>
      <w:r w:rsidRPr="005633FE">
        <w:rPr>
          <w:rFonts w:ascii="Times New Roman" w:hAnsi="Times New Roman" w:cs="Times New Roman"/>
          <w:sz w:val="26"/>
          <w:szCs w:val="26"/>
        </w:rPr>
        <w:t>«Повышение качества и доступности муниципальных услуг»:</w:t>
      </w:r>
    </w:p>
    <w:p w:rsidR="00F3672E" w:rsidRDefault="00F3672E" w:rsidP="00F3672E">
      <w:pPr>
        <w:pStyle w:val="ConsPlusNormal"/>
        <w:jc w:val="both"/>
        <w:rPr>
          <w:rFonts w:ascii="Times New Roman" w:hAnsi="Times New Roman" w:cs="Times New Roman"/>
          <w:sz w:val="26"/>
          <w:szCs w:val="26"/>
        </w:rPr>
      </w:pPr>
      <w:r>
        <w:rPr>
          <w:rFonts w:ascii="Times New Roman" w:hAnsi="Times New Roman" w:cs="Times New Roman"/>
          <w:sz w:val="26"/>
          <w:szCs w:val="26"/>
        </w:rPr>
        <w:t>-п</w:t>
      </w:r>
      <w:r w:rsidRPr="00930A74">
        <w:rPr>
          <w:rFonts w:ascii="Times New Roman" w:hAnsi="Times New Roman" w:cs="Times New Roman"/>
          <w:sz w:val="26"/>
          <w:szCs w:val="26"/>
        </w:rPr>
        <w:t>редоставлени</w:t>
      </w:r>
      <w:r>
        <w:rPr>
          <w:rFonts w:ascii="Times New Roman" w:hAnsi="Times New Roman" w:cs="Times New Roman"/>
          <w:sz w:val="26"/>
          <w:szCs w:val="26"/>
        </w:rPr>
        <w:t>е</w:t>
      </w:r>
      <w:r w:rsidRPr="00930A74">
        <w:rPr>
          <w:rFonts w:ascii="Times New Roman" w:hAnsi="Times New Roman" w:cs="Times New Roman"/>
          <w:sz w:val="26"/>
          <w:szCs w:val="26"/>
        </w:rPr>
        <w:t xml:space="preserve"> (участие в предоставлении) </w:t>
      </w:r>
      <w:r>
        <w:rPr>
          <w:rFonts w:ascii="Times New Roman" w:hAnsi="Times New Roman" w:cs="Times New Roman"/>
          <w:sz w:val="26"/>
          <w:szCs w:val="26"/>
        </w:rPr>
        <w:t xml:space="preserve">муниципальных услуг </w:t>
      </w:r>
      <w:r w:rsidRPr="00930A74">
        <w:rPr>
          <w:rFonts w:ascii="Times New Roman" w:hAnsi="Times New Roman" w:cs="Times New Roman"/>
          <w:sz w:val="26"/>
          <w:szCs w:val="26"/>
        </w:rPr>
        <w:t>МКУ «Центр муниципальных услуг»</w:t>
      </w:r>
      <w:r>
        <w:rPr>
          <w:rFonts w:ascii="Times New Roman" w:hAnsi="Times New Roman" w:cs="Times New Roman"/>
          <w:sz w:val="26"/>
          <w:szCs w:val="26"/>
        </w:rPr>
        <w:t>;</w:t>
      </w:r>
    </w:p>
    <w:p w:rsidR="00F3672E" w:rsidRDefault="00F3672E" w:rsidP="00F3672E">
      <w:pPr>
        <w:pStyle w:val="ConsPlusNormal"/>
        <w:jc w:val="both"/>
        <w:rPr>
          <w:rFonts w:ascii="Times New Roman" w:hAnsi="Times New Roman" w:cs="Times New Roman"/>
          <w:sz w:val="26"/>
          <w:szCs w:val="26"/>
        </w:rPr>
      </w:pPr>
      <w:r>
        <w:rPr>
          <w:rFonts w:ascii="Times New Roman" w:hAnsi="Times New Roman" w:cs="Times New Roman"/>
          <w:sz w:val="26"/>
          <w:szCs w:val="26"/>
        </w:rPr>
        <w:t>-сокращение с</w:t>
      </w:r>
      <w:r w:rsidRPr="006C54CB">
        <w:rPr>
          <w:rFonts w:ascii="Times New Roman" w:hAnsi="Times New Roman" w:cs="Times New Roman"/>
          <w:sz w:val="26"/>
          <w:szCs w:val="26"/>
        </w:rPr>
        <w:t>рок</w:t>
      </w:r>
      <w:r>
        <w:rPr>
          <w:rFonts w:ascii="Times New Roman" w:hAnsi="Times New Roman" w:cs="Times New Roman"/>
          <w:sz w:val="26"/>
          <w:szCs w:val="26"/>
        </w:rPr>
        <w:t>ов</w:t>
      </w:r>
      <w:r w:rsidRPr="006C54CB">
        <w:rPr>
          <w:rFonts w:ascii="Times New Roman" w:hAnsi="Times New Roman" w:cs="Times New Roman"/>
          <w:sz w:val="26"/>
          <w:szCs w:val="26"/>
        </w:rPr>
        <w:t xml:space="preserve"> пред</w:t>
      </w:r>
      <w:r>
        <w:rPr>
          <w:rFonts w:ascii="Times New Roman" w:hAnsi="Times New Roman" w:cs="Times New Roman"/>
          <w:sz w:val="26"/>
          <w:szCs w:val="26"/>
        </w:rPr>
        <w:t>оставления муниципальных услуг;</w:t>
      </w:r>
    </w:p>
    <w:p w:rsidR="00F3672E" w:rsidRDefault="00F3672E" w:rsidP="00F3672E">
      <w:pPr>
        <w:pStyle w:val="ConsPlusNormal"/>
        <w:jc w:val="both"/>
        <w:rPr>
          <w:rFonts w:ascii="Times New Roman" w:hAnsi="Times New Roman" w:cs="Times New Roman"/>
          <w:sz w:val="26"/>
          <w:szCs w:val="26"/>
        </w:rPr>
      </w:pPr>
      <w:r>
        <w:rPr>
          <w:rFonts w:ascii="Times New Roman" w:hAnsi="Times New Roman" w:cs="Times New Roman"/>
          <w:sz w:val="26"/>
          <w:szCs w:val="26"/>
        </w:rPr>
        <w:t>-увеличение количества услуг, предоставляемых в электронном виде;</w:t>
      </w:r>
    </w:p>
    <w:p w:rsidR="00B23179" w:rsidRDefault="00F3672E" w:rsidP="00F3672E">
      <w:pPr>
        <w:widowControl w:val="0"/>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обучение сотрудников </w:t>
      </w:r>
      <w:r w:rsidRPr="00D1505D">
        <w:rPr>
          <w:rFonts w:ascii="Times New Roman" w:hAnsi="Times New Roman" w:cs="Times New Roman"/>
          <w:sz w:val="26"/>
          <w:szCs w:val="26"/>
        </w:rPr>
        <w:t>филиала ГБУ ЛО «МФЦ» по вопросу предоставления муниципальных услуг</w:t>
      </w:r>
      <w:r>
        <w:rPr>
          <w:rFonts w:ascii="Times New Roman" w:hAnsi="Times New Roman" w:cs="Times New Roman"/>
          <w:sz w:val="26"/>
          <w:szCs w:val="26"/>
        </w:rPr>
        <w:t>.</w:t>
      </w:r>
    </w:p>
    <w:p w:rsidR="00F3672E" w:rsidRDefault="00F3672E" w:rsidP="00F3672E">
      <w:pPr>
        <w:widowControl w:val="0"/>
        <w:autoSpaceDE w:val="0"/>
        <w:autoSpaceDN w:val="0"/>
        <w:adjustRightInd w:val="0"/>
        <w:spacing w:after="0" w:line="240" w:lineRule="auto"/>
        <w:jc w:val="both"/>
        <w:rPr>
          <w:rFonts w:ascii="Times New Roman" w:hAnsi="Times New Roman" w:cs="Times New Roman"/>
          <w:sz w:val="26"/>
          <w:szCs w:val="26"/>
        </w:rPr>
      </w:pPr>
    </w:p>
    <w:p w:rsidR="00B23179" w:rsidRDefault="00B23179" w:rsidP="00B23179">
      <w:pPr>
        <w:widowControl w:val="0"/>
        <w:autoSpaceDE w:val="0"/>
        <w:autoSpaceDN w:val="0"/>
        <w:adjustRightInd w:val="0"/>
        <w:spacing w:after="0" w:line="240" w:lineRule="auto"/>
        <w:ind w:firstLine="540"/>
        <w:jc w:val="both"/>
        <w:rPr>
          <w:rFonts w:ascii="Times New Roman" w:hAnsi="Times New Roman" w:cs="Times New Roman"/>
          <w:sz w:val="26"/>
          <w:szCs w:val="26"/>
        </w:rPr>
      </w:pPr>
      <w:r w:rsidRPr="00820FDB">
        <w:rPr>
          <w:rFonts w:ascii="Times New Roman" w:hAnsi="Times New Roman" w:cs="Times New Roman"/>
          <w:sz w:val="26"/>
          <w:szCs w:val="26"/>
          <w:u w:val="single"/>
        </w:rPr>
        <w:t>Решение задачи</w:t>
      </w:r>
      <w:r w:rsidRPr="007447A1">
        <w:rPr>
          <w:rFonts w:ascii="Times New Roman" w:hAnsi="Times New Roman" w:cs="Times New Roman"/>
          <w:sz w:val="26"/>
          <w:szCs w:val="26"/>
        </w:rPr>
        <w:t xml:space="preserve"> муниципальной программы</w:t>
      </w:r>
      <w:r>
        <w:rPr>
          <w:rFonts w:ascii="Times New Roman" w:hAnsi="Times New Roman" w:cs="Times New Roman"/>
          <w:sz w:val="26"/>
          <w:szCs w:val="26"/>
        </w:rPr>
        <w:t xml:space="preserve"> </w:t>
      </w:r>
      <w:r w:rsidRPr="00A44A87">
        <w:rPr>
          <w:rFonts w:ascii="Times New Roman" w:hAnsi="Times New Roman" w:cs="Times New Roman"/>
          <w:sz w:val="26"/>
          <w:szCs w:val="26"/>
          <w:u w:val="single"/>
        </w:rPr>
        <w:t xml:space="preserve">по </w:t>
      </w:r>
      <w:r w:rsidR="00E743C3" w:rsidRPr="00E743C3">
        <w:rPr>
          <w:rFonts w:ascii="Times New Roman" w:hAnsi="Times New Roman" w:cs="Times New Roman"/>
          <w:sz w:val="26"/>
          <w:szCs w:val="26"/>
          <w:u w:val="single"/>
        </w:rPr>
        <w:t>проведению комплексных кадастровых работ применительно к земельным участкам, расположенным на территории Всеволожского муниципального района</w:t>
      </w:r>
      <w:r w:rsidRPr="007447A1">
        <w:rPr>
          <w:rFonts w:ascii="Times New Roman" w:hAnsi="Times New Roman" w:cs="Times New Roman"/>
          <w:sz w:val="26"/>
          <w:szCs w:val="26"/>
        </w:rPr>
        <w:t>, обеспечивается в рамках структурных элементов, а именно:</w:t>
      </w:r>
    </w:p>
    <w:p w:rsidR="00F3672E" w:rsidRDefault="00F3672E" w:rsidP="00F3672E">
      <w:pPr>
        <w:pStyle w:val="ConsPlusNormal"/>
        <w:ind w:firstLine="540"/>
        <w:jc w:val="both"/>
        <w:rPr>
          <w:rFonts w:ascii="Times New Roman" w:hAnsi="Times New Roman" w:cs="Times New Roman"/>
          <w:sz w:val="26"/>
          <w:szCs w:val="26"/>
        </w:rPr>
      </w:pPr>
      <w:r w:rsidRPr="00F3672E">
        <w:rPr>
          <w:rFonts w:ascii="Times New Roman" w:hAnsi="Times New Roman" w:cs="Times New Roman"/>
          <w:sz w:val="26"/>
          <w:szCs w:val="26"/>
        </w:rPr>
        <w:t xml:space="preserve">Комплекс процессных мероприятий </w:t>
      </w:r>
      <w:r w:rsidRPr="00C708E8">
        <w:rPr>
          <w:rFonts w:ascii="Times New Roman" w:hAnsi="Times New Roman" w:cs="Times New Roman"/>
          <w:sz w:val="26"/>
          <w:szCs w:val="26"/>
        </w:rPr>
        <w:t>«</w:t>
      </w:r>
      <w:r>
        <w:rPr>
          <w:rFonts w:ascii="Times New Roman" w:hAnsi="Times New Roman" w:cs="Times New Roman"/>
          <w:sz w:val="26"/>
          <w:szCs w:val="26"/>
        </w:rPr>
        <w:t>Проведение работ по установлению</w:t>
      </w:r>
      <w:r w:rsidRPr="00C708E8">
        <w:rPr>
          <w:rFonts w:ascii="Times New Roman" w:hAnsi="Times New Roman" w:cs="Times New Roman"/>
          <w:sz w:val="26"/>
          <w:szCs w:val="26"/>
        </w:rPr>
        <w:t xml:space="preserve"> границ земельных участков, зданий на определенной территории»</w:t>
      </w:r>
      <w:r>
        <w:rPr>
          <w:rFonts w:ascii="Times New Roman" w:hAnsi="Times New Roman" w:cs="Times New Roman"/>
          <w:sz w:val="26"/>
          <w:szCs w:val="26"/>
        </w:rPr>
        <w:t>:</w:t>
      </w:r>
    </w:p>
    <w:p w:rsidR="00F3672E" w:rsidRDefault="00F3672E" w:rsidP="00F3672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w:t>
      </w:r>
      <w:r w:rsidRPr="00930A74">
        <w:rPr>
          <w:rFonts w:ascii="Times New Roman" w:hAnsi="Times New Roman" w:cs="Times New Roman"/>
          <w:sz w:val="26"/>
          <w:szCs w:val="26"/>
        </w:rPr>
        <w:t xml:space="preserve">уточнение местоположения границ земельных участков; </w:t>
      </w:r>
    </w:p>
    <w:p w:rsidR="00F3672E" w:rsidRDefault="00F3672E" w:rsidP="00F3672E">
      <w:pPr>
        <w:pStyle w:val="ConsPlusNormal"/>
        <w:jc w:val="both"/>
        <w:rPr>
          <w:rFonts w:ascii="Times New Roman" w:hAnsi="Times New Roman" w:cs="Times New Roman"/>
          <w:sz w:val="26"/>
          <w:szCs w:val="26"/>
        </w:rPr>
      </w:pPr>
      <w:r>
        <w:rPr>
          <w:rFonts w:ascii="Times New Roman" w:hAnsi="Times New Roman" w:cs="Times New Roman"/>
          <w:sz w:val="26"/>
          <w:szCs w:val="26"/>
        </w:rPr>
        <w:t>-</w:t>
      </w:r>
      <w:r w:rsidRPr="00930A74">
        <w:rPr>
          <w:rFonts w:ascii="Times New Roman" w:hAnsi="Times New Roman" w:cs="Times New Roman"/>
          <w:sz w:val="26"/>
          <w:szCs w:val="26"/>
        </w:rPr>
        <w:t xml:space="preserve">установление или уточнение местоположения на земельных участках зданий, сооружений, объектов незавершенного строительства; </w:t>
      </w:r>
    </w:p>
    <w:p w:rsidR="00F3672E" w:rsidRDefault="00F3672E" w:rsidP="00F3672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w:t>
      </w:r>
      <w:r w:rsidRPr="00930A74">
        <w:rPr>
          <w:rFonts w:ascii="Times New Roman" w:hAnsi="Times New Roman" w:cs="Times New Roman"/>
          <w:sz w:val="26"/>
          <w:szCs w:val="26"/>
        </w:rPr>
        <w:t xml:space="preserve">образование земельных участков общего пользования; </w:t>
      </w:r>
    </w:p>
    <w:p w:rsidR="00B23179" w:rsidRDefault="00F3672E" w:rsidP="00F3672E">
      <w:pPr>
        <w:widowControl w:val="0"/>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и</w:t>
      </w:r>
      <w:r w:rsidRPr="007E2C54">
        <w:rPr>
          <w:rFonts w:ascii="Times New Roman" w:hAnsi="Times New Roman" w:cs="Times New Roman"/>
          <w:sz w:val="26"/>
          <w:szCs w:val="26"/>
        </w:rPr>
        <w:t>справление реестровых ошибок в сведениях о местоположении границ объектов</w:t>
      </w:r>
      <w:r>
        <w:rPr>
          <w:rFonts w:ascii="Times New Roman" w:hAnsi="Times New Roman" w:cs="Times New Roman"/>
          <w:sz w:val="26"/>
          <w:szCs w:val="26"/>
        </w:rPr>
        <w:t>.</w:t>
      </w:r>
    </w:p>
    <w:p w:rsidR="00F3672E" w:rsidRDefault="00F3672E" w:rsidP="00603DF1">
      <w:pPr>
        <w:jc w:val="center"/>
        <w:rPr>
          <w:rFonts w:ascii="Times New Roman" w:eastAsia="Times New Roman" w:hAnsi="Times New Roman" w:cs="Times New Roman"/>
          <w:b/>
          <w:sz w:val="26"/>
          <w:szCs w:val="26"/>
          <w:lang w:eastAsia="ru-RU"/>
        </w:rPr>
      </w:pPr>
    </w:p>
    <w:p w:rsidR="00CF1009" w:rsidRDefault="0094513E" w:rsidP="00603DF1">
      <w:pPr>
        <w:jc w:val="center"/>
        <w:rPr>
          <w:rFonts w:ascii="Times New Roman" w:eastAsia="Times New Roman" w:hAnsi="Times New Roman" w:cs="Times New Roman"/>
          <w:b/>
          <w:sz w:val="26"/>
          <w:szCs w:val="26"/>
          <w:lang w:eastAsia="ru-RU"/>
        </w:rPr>
      </w:pPr>
      <w:r w:rsidRPr="0094513E">
        <w:rPr>
          <w:rFonts w:ascii="Times New Roman" w:eastAsia="Times New Roman" w:hAnsi="Times New Roman" w:cs="Times New Roman"/>
          <w:b/>
          <w:sz w:val="26"/>
          <w:szCs w:val="26"/>
          <w:lang w:eastAsia="ru-RU"/>
        </w:rPr>
        <w:t>Приложения к муниципальной программе</w:t>
      </w:r>
    </w:p>
    <w:p w:rsidR="0094513E" w:rsidRDefault="0094513E"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r w:rsidRPr="0094513E">
        <w:rPr>
          <w:rFonts w:ascii="Times New Roman" w:eastAsia="Times New Roman" w:hAnsi="Times New Roman" w:cs="Times New Roman"/>
          <w:sz w:val="26"/>
          <w:szCs w:val="26"/>
          <w:lang w:eastAsia="x-none"/>
        </w:rPr>
        <w:t xml:space="preserve">Сведения о показателях (индикаторах) муниципальной программы </w:t>
      </w:r>
      <w:r w:rsidRPr="006B3629">
        <w:rPr>
          <w:rFonts w:ascii="Times New Roman" w:hAnsi="Times New Roman" w:cs="Times New Roman"/>
          <w:sz w:val="26"/>
          <w:szCs w:val="26"/>
        </w:rPr>
        <w:t xml:space="preserve">представлены в </w:t>
      </w:r>
      <w:hyperlink w:anchor="P4209" w:history="1">
        <w:r w:rsidRPr="006B3629">
          <w:rPr>
            <w:rFonts w:ascii="Times New Roman" w:hAnsi="Times New Roman" w:cs="Times New Roman"/>
            <w:sz w:val="26"/>
            <w:szCs w:val="26"/>
          </w:rPr>
          <w:t xml:space="preserve">приложении </w:t>
        </w:r>
      </w:hyperlink>
      <w:r w:rsidRPr="006B3629">
        <w:rPr>
          <w:rFonts w:ascii="Times New Roman" w:hAnsi="Times New Roman" w:cs="Times New Roman"/>
          <w:sz w:val="26"/>
          <w:szCs w:val="26"/>
        </w:rPr>
        <w:t>1 к Муниципальной программе</w:t>
      </w:r>
      <w:r w:rsidRPr="0094513E">
        <w:rPr>
          <w:rFonts w:ascii="Times New Roman" w:eastAsia="Times New Roman" w:hAnsi="Times New Roman" w:cs="Times New Roman"/>
          <w:sz w:val="26"/>
          <w:szCs w:val="26"/>
          <w:lang w:eastAsia="x-none"/>
        </w:rPr>
        <w:t>.</w:t>
      </w:r>
    </w:p>
    <w:p w:rsidR="0094513E" w:rsidRDefault="0094513E"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r w:rsidRPr="0094513E">
        <w:rPr>
          <w:rFonts w:ascii="Times New Roman" w:eastAsia="Times New Roman" w:hAnsi="Times New Roman" w:cs="Times New Roman"/>
          <w:sz w:val="26"/>
          <w:szCs w:val="26"/>
          <w:lang w:eastAsia="x-none"/>
        </w:rPr>
        <w:t xml:space="preserve">Сведения о порядке сбора информации и методике расчета показателей (индикаторов) муниципальной программы представлены в </w:t>
      </w:r>
      <w:hyperlink w:anchor="P4209" w:history="1">
        <w:r w:rsidRPr="0094513E">
          <w:rPr>
            <w:rFonts w:ascii="Times New Roman" w:eastAsia="Times New Roman" w:hAnsi="Times New Roman" w:cs="Times New Roman"/>
            <w:sz w:val="26"/>
            <w:szCs w:val="26"/>
            <w:lang w:eastAsia="x-none"/>
          </w:rPr>
          <w:t xml:space="preserve">приложении </w:t>
        </w:r>
      </w:hyperlink>
      <w:r>
        <w:rPr>
          <w:rFonts w:ascii="Times New Roman" w:eastAsia="Times New Roman" w:hAnsi="Times New Roman" w:cs="Times New Roman"/>
          <w:sz w:val="26"/>
          <w:szCs w:val="26"/>
          <w:lang w:eastAsia="x-none"/>
        </w:rPr>
        <w:t>2</w:t>
      </w:r>
      <w:r w:rsidRPr="0094513E">
        <w:rPr>
          <w:rFonts w:ascii="Times New Roman" w:eastAsia="Times New Roman" w:hAnsi="Times New Roman" w:cs="Times New Roman"/>
          <w:sz w:val="26"/>
          <w:szCs w:val="26"/>
          <w:lang w:eastAsia="x-none"/>
        </w:rPr>
        <w:t xml:space="preserve"> к Муниципальной программе</w:t>
      </w:r>
      <w:r>
        <w:rPr>
          <w:rFonts w:ascii="Times New Roman" w:eastAsia="Times New Roman" w:hAnsi="Times New Roman" w:cs="Times New Roman"/>
          <w:sz w:val="26"/>
          <w:szCs w:val="26"/>
          <w:lang w:eastAsia="x-none"/>
        </w:rPr>
        <w:t>.</w:t>
      </w:r>
    </w:p>
    <w:p w:rsidR="0094513E" w:rsidRDefault="0094513E"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r w:rsidRPr="0094513E">
        <w:rPr>
          <w:rFonts w:ascii="Times New Roman" w:eastAsia="Times New Roman" w:hAnsi="Times New Roman" w:cs="Times New Roman"/>
          <w:sz w:val="26"/>
          <w:szCs w:val="26"/>
          <w:lang w:eastAsia="x-none"/>
        </w:rPr>
        <w:lastRenderedPageBreak/>
        <w:t xml:space="preserve">План реализации муниципальной программы представлен в </w:t>
      </w:r>
      <w:hyperlink w:anchor="P4209" w:history="1">
        <w:r w:rsidRPr="0094513E">
          <w:rPr>
            <w:rFonts w:ascii="Times New Roman" w:eastAsia="Times New Roman" w:hAnsi="Times New Roman" w:cs="Times New Roman"/>
            <w:sz w:val="26"/>
            <w:szCs w:val="26"/>
            <w:lang w:eastAsia="x-none"/>
          </w:rPr>
          <w:t xml:space="preserve">приложении </w:t>
        </w:r>
      </w:hyperlink>
      <w:r>
        <w:rPr>
          <w:rFonts w:ascii="Times New Roman" w:eastAsia="Times New Roman" w:hAnsi="Times New Roman" w:cs="Times New Roman"/>
          <w:sz w:val="26"/>
          <w:szCs w:val="26"/>
          <w:lang w:eastAsia="x-none"/>
        </w:rPr>
        <w:t>3</w:t>
      </w:r>
      <w:r w:rsidRPr="0094513E">
        <w:rPr>
          <w:rFonts w:ascii="Times New Roman" w:eastAsia="Times New Roman" w:hAnsi="Times New Roman" w:cs="Times New Roman"/>
          <w:sz w:val="26"/>
          <w:szCs w:val="26"/>
          <w:lang w:eastAsia="x-none"/>
        </w:rPr>
        <w:t xml:space="preserve"> к Муниципальной программе</w:t>
      </w:r>
      <w:r>
        <w:rPr>
          <w:rFonts w:ascii="Times New Roman" w:eastAsia="Times New Roman" w:hAnsi="Times New Roman" w:cs="Times New Roman"/>
          <w:sz w:val="26"/>
          <w:szCs w:val="26"/>
          <w:lang w:eastAsia="x-none"/>
        </w:rPr>
        <w:t>.</w:t>
      </w:r>
    </w:p>
    <w:p w:rsidR="006121EA" w:rsidRDefault="006121EA"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r>
        <w:rPr>
          <w:rFonts w:ascii="Times New Roman" w:eastAsia="Times New Roman" w:hAnsi="Times New Roman" w:cs="Times New Roman"/>
          <w:sz w:val="26"/>
          <w:szCs w:val="26"/>
          <w:lang w:eastAsia="x-none"/>
        </w:rPr>
        <w:t xml:space="preserve">Сводный детальный план </w:t>
      </w:r>
      <w:r w:rsidRPr="0094513E">
        <w:rPr>
          <w:rFonts w:ascii="Times New Roman" w:eastAsia="Times New Roman" w:hAnsi="Times New Roman" w:cs="Times New Roman"/>
          <w:sz w:val="26"/>
          <w:szCs w:val="26"/>
          <w:lang w:eastAsia="x-none"/>
        </w:rPr>
        <w:t xml:space="preserve">муниципальной программы представлен в </w:t>
      </w:r>
      <w:hyperlink w:anchor="P4209" w:history="1">
        <w:r w:rsidRPr="0094513E">
          <w:rPr>
            <w:rFonts w:ascii="Times New Roman" w:eastAsia="Times New Roman" w:hAnsi="Times New Roman" w:cs="Times New Roman"/>
            <w:sz w:val="26"/>
            <w:szCs w:val="26"/>
            <w:lang w:eastAsia="x-none"/>
          </w:rPr>
          <w:t xml:space="preserve">приложении </w:t>
        </w:r>
      </w:hyperlink>
      <w:r>
        <w:rPr>
          <w:rFonts w:ascii="Times New Roman" w:eastAsia="Times New Roman" w:hAnsi="Times New Roman" w:cs="Times New Roman"/>
          <w:sz w:val="26"/>
          <w:szCs w:val="26"/>
          <w:lang w:eastAsia="x-none"/>
        </w:rPr>
        <w:t>4</w:t>
      </w:r>
      <w:r w:rsidRPr="0094513E">
        <w:rPr>
          <w:rFonts w:ascii="Times New Roman" w:eastAsia="Times New Roman" w:hAnsi="Times New Roman" w:cs="Times New Roman"/>
          <w:sz w:val="26"/>
          <w:szCs w:val="26"/>
          <w:lang w:eastAsia="x-none"/>
        </w:rPr>
        <w:t xml:space="preserve"> к Муниципальной программе</w:t>
      </w:r>
      <w:r>
        <w:rPr>
          <w:rFonts w:ascii="Times New Roman" w:eastAsia="Times New Roman" w:hAnsi="Times New Roman" w:cs="Times New Roman"/>
          <w:sz w:val="26"/>
          <w:szCs w:val="26"/>
          <w:lang w:eastAsia="x-none"/>
        </w:rPr>
        <w:t>.</w:t>
      </w:r>
    </w:p>
    <w:p w:rsidR="00603DF1" w:rsidRDefault="00603DF1"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603DF1" w:rsidRDefault="00603DF1"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603DF1" w:rsidRDefault="00603DF1"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sectPr w:rsidR="00603DF1" w:rsidSect="00323A05">
          <w:pgSz w:w="11906" w:h="16838"/>
          <w:pgMar w:top="1134" w:right="1133" w:bottom="1134" w:left="1701" w:header="708" w:footer="708" w:gutter="0"/>
          <w:cols w:space="708"/>
          <w:docGrid w:linePitch="360"/>
        </w:sectPr>
      </w:pPr>
    </w:p>
    <w:p w:rsidR="00603DF1" w:rsidRPr="0057719D" w:rsidRDefault="00603DF1" w:rsidP="00603DF1">
      <w:pPr>
        <w:widowControl w:val="0"/>
        <w:spacing w:after="0" w:line="240" w:lineRule="auto"/>
        <w:ind w:firstLine="709"/>
        <w:jc w:val="righ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1</w:t>
      </w:r>
    </w:p>
    <w:p w:rsidR="00BC03FB" w:rsidRPr="00ED22A5" w:rsidRDefault="00BC03FB" w:rsidP="00603DF1">
      <w:pPr>
        <w:autoSpaceDE w:val="0"/>
        <w:autoSpaceDN w:val="0"/>
        <w:adjustRightInd w:val="0"/>
        <w:spacing w:after="0" w:line="240" w:lineRule="auto"/>
        <w:jc w:val="right"/>
        <w:rPr>
          <w:rFonts w:ascii="Times New Roman" w:hAnsi="Times New Roman" w:cs="Times New Roman"/>
        </w:rPr>
      </w:pPr>
    </w:p>
    <w:p w:rsidR="00BE4A1D" w:rsidRPr="00BF5A55" w:rsidRDefault="00BE4A1D" w:rsidP="00BE4A1D">
      <w:pPr>
        <w:autoSpaceDE w:val="0"/>
        <w:autoSpaceDN w:val="0"/>
        <w:adjustRightInd w:val="0"/>
        <w:spacing w:after="0" w:line="240" w:lineRule="auto"/>
        <w:jc w:val="center"/>
        <w:rPr>
          <w:rFonts w:ascii="Times New Roman" w:hAnsi="Times New Roman" w:cs="Times New Roman"/>
          <w:sz w:val="24"/>
          <w:szCs w:val="24"/>
        </w:rPr>
      </w:pPr>
      <w:r w:rsidRPr="00BF5A55">
        <w:rPr>
          <w:rFonts w:ascii="Times New Roman" w:hAnsi="Times New Roman" w:cs="Times New Roman"/>
          <w:sz w:val="24"/>
          <w:szCs w:val="24"/>
        </w:rPr>
        <w:t>Сведения о показателях (индикаторах)</w:t>
      </w:r>
    </w:p>
    <w:p w:rsidR="00BE4A1D" w:rsidRPr="00BF5A55" w:rsidRDefault="00BE4A1D" w:rsidP="00BE4A1D">
      <w:pPr>
        <w:autoSpaceDE w:val="0"/>
        <w:autoSpaceDN w:val="0"/>
        <w:adjustRightInd w:val="0"/>
        <w:spacing w:after="0" w:line="240" w:lineRule="auto"/>
        <w:jc w:val="center"/>
        <w:rPr>
          <w:rFonts w:ascii="Times New Roman" w:hAnsi="Times New Roman" w:cs="Times New Roman"/>
          <w:sz w:val="24"/>
          <w:szCs w:val="24"/>
        </w:rPr>
      </w:pPr>
      <w:r w:rsidRPr="00BF5A55">
        <w:rPr>
          <w:rFonts w:ascii="Times New Roman" w:hAnsi="Times New Roman" w:cs="Times New Roman"/>
          <w:sz w:val="24"/>
          <w:szCs w:val="24"/>
        </w:rPr>
        <w:t>муниципальной программы и их значениях</w:t>
      </w:r>
    </w:p>
    <w:p w:rsidR="00BE4A1D" w:rsidRPr="00BF5A55" w:rsidRDefault="00BE4A1D" w:rsidP="00BE4A1D">
      <w:pPr>
        <w:autoSpaceDE w:val="0"/>
        <w:autoSpaceDN w:val="0"/>
        <w:adjustRightInd w:val="0"/>
        <w:spacing w:after="0" w:line="240" w:lineRule="auto"/>
        <w:ind w:firstLine="540"/>
        <w:jc w:val="both"/>
        <w:rPr>
          <w:rFonts w:ascii="Times New Roman" w:hAnsi="Times New Roman" w:cs="Times New Roman"/>
          <w:sz w:val="28"/>
          <w:szCs w:val="28"/>
        </w:rPr>
      </w:pPr>
    </w:p>
    <w:tbl>
      <w:tblPr>
        <w:tblW w:w="15163" w:type="dxa"/>
        <w:tblInd w:w="-572" w:type="dxa"/>
        <w:tblLayout w:type="fixed"/>
        <w:tblCellMar>
          <w:top w:w="102" w:type="dxa"/>
          <w:left w:w="62" w:type="dxa"/>
          <w:bottom w:w="102" w:type="dxa"/>
          <w:right w:w="62" w:type="dxa"/>
        </w:tblCellMar>
        <w:tblLook w:val="0000" w:firstRow="0" w:lastRow="0" w:firstColumn="0" w:lastColumn="0" w:noHBand="0" w:noVBand="0"/>
      </w:tblPr>
      <w:tblGrid>
        <w:gridCol w:w="704"/>
        <w:gridCol w:w="4678"/>
        <w:gridCol w:w="1417"/>
        <w:gridCol w:w="1216"/>
        <w:gridCol w:w="1478"/>
        <w:gridCol w:w="1134"/>
        <w:gridCol w:w="1135"/>
        <w:gridCol w:w="1134"/>
        <w:gridCol w:w="1133"/>
        <w:gridCol w:w="1134"/>
      </w:tblGrid>
      <w:tr w:rsidR="00BE4A1D" w:rsidRPr="00BF5A55" w:rsidTr="007D56FC">
        <w:tc>
          <w:tcPr>
            <w:tcW w:w="704" w:type="dxa"/>
            <w:vMerge w:val="restart"/>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N п/п</w:t>
            </w:r>
          </w:p>
        </w:tc>
        <w:tc>
          <w:tcPr>
            <w:tcW w:w="6095" w:type="dxa"/>
            <w:gridSpan w:val="2"/>
            <w:vMerge w:val="restart"/>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 xml:space="preserve">Показатель (индикатор) </w:t>
            </w:r>
          </w:p>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(наименование)</w:t>
            </w:r>
          </w:p>
        </w:tc>
        <w:tc>
          <w:tcPr>
            <w:tcW w:w="1216" w:type="dxa"/>
            <w:vMerge w:val="restart"/>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Ед. измерения</w:t>
            </w:r>
          </w:p>
        </w:tc>
        <w:tc>
          <w:tcPr>
            <w:tcW w:w="1478"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p>
        </w:tc>
        <w:tc>
          <w:tcPr>
            <w:tcW w:w="5670" w:type="dxa"/>
            <w:gridSpan w:val="5"/>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 xml:space="preserve">Значения показателей (индикаторов) </w:t>
            </w:r>
          </w:p>
        </w:tc>
      </w:tr>
      <w:tr w:rsidR="00BE4A1D" w:rsidRPr="00BF5A55" w:rsidTr="007D56FC">
        <w:trPr>
          <w:trHeight w:val="1509"/>
        </w:trPr>
        <w:tc>
          <w:tcPr>
            <w:tcW w:w="704" w:type="dxa"/>
            <w:vMerge/>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p>
        </w:tc>
        <w:tc>
          <w:tcPr>
            <w:tcW w:w="6095" w:type="dxa"/>
            <w:gridSpan w:val="2"/>
            <w:vMerge/>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p>
        </w:tc>
        <w:tc>
          <w:tcPr>
            <w:tcW w:w="1216" w:type="dxa"/>
            <w:vMerge/>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p>
        </w:tc>
        <w:tc>
          <w:tcPr>
            <w:tcW w:w="1478"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Базовый период</w:t>
            </w:r>
          </w:p>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 xml:space="preserve"> (2021 год) </w:t>
            </w:r>
          </w:p>
        </w:tc>
        <w:tc>
          <w:tcPr>
            <w:tcW w:w="1134"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2022</w:t>
            </w:r>
          </w:p>
        </w:tc>
        <w:tc>
          <w:tcPr>
            <w:tcW w:w="1135"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2024</w:t>
            </w:r>
          </w:p>
        </w:tc>
        <w:tc>
          <w:tcPr>
            <w:tcW w:w="1133"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2026</w:t>
            </w:r>
          </w:p>
        </w:tc>
      </w:tr>
      <w:tr w:rsidR="00BE4A1D" w:rsidRPr="00BF5A55" w:rsidTr="007D56FC">
        <w:tc>
          <w:tcPr>
            <w:tcW w:w="704"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1</w:t>
            </w:r>
          </w:p>
        </w:tc>
        <w:tc>
          <w:tcPr>
            <w:tcW w:w="4678"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3</w:t>
            </w:r>
          </w:p>
        </w:tc>
        <w:tc>
          <w:tcPr>
            <w:tcW w:w="1216"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4</w:t>
            </w:r>
          </w:p>
        </w:tc>
        <w:tc>
          <w:tcPr>
            <w:tcW w:w="1478"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6</w:t>
            </w:r>
          </w:p>
        </w:tc>
        <w:tc>
          <w:tcPr>
            <w:tcW w:w="1135"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8</w:t>
            </w:r>
          </w:p>
        </w:tc>
        <w:tc>
          <w:tcPr>
            <w:tcW w:w="1133"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9</w:t>
            </w:r>
          </w:p>
        </w:tc>
        <w:tc>
          <w:tcPr>
            <w:tcW w:w="1134"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10</w:t>
            </w:r>
          </w:p>
        </w:tc>
      </w:tr>
      <w:tr w:rsidR="00BE4A1D" w:rsidRPr="00A4609B" w:rsidTr="007D56FC">
        <w:tc>
          <w:tcPr>
            <w:tcW w:w="704" w:type="dxa"/>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p>
        </w:tc>
        <w:tc>
          <w:tcPr>
            <w:tcW w:w="14459" w:type="dxa"/>
            <w:gridSpan w:val="9"/>
            <w:tcBorders>
              <w:top w:val="single" w:sz="4" w:space="0" w:color="auto"/>
              <w:left w:val="single" w:sz="4" w:space="0" w:color="auto"/>
              <w:bottom w:val="single" w:sz="4" w:space="0" w:color="auto"/>
              <w:right w:val="single" w:sz="4" w:space="0" w:color="auto"/>
            </w:tcBorders>
          </w:tcPr>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r w:rsidRPr="00BF5A55">
              <w:rPr>
                <w:rFonts w:ascii="Times New Roman" w:hAnsi="Times New Roman" w:cs="Times New Roman"/>
              </w:rPr>
              <w:t xml:space="preserve">Муниципальная программа: «Обеспечение благоприятного инвестиционного климата во Всеволожском муниципальном районе Ленинградской области </w:t>
            </w:r>
            <w:r w:rsidRPr="00BF5A55">
              <w:rPr>
                <w:rFonts w:ascii="Times New Roman" w:hAnsi="Times New Roman" w:cs="Times New Roman"/>
                <w:sz w:val="24"/>
                <w:szCs w:val="24"/>
              </w:rPr>
              <w:t>на 2022-2026 годы</w:t>
            </w:r>
            <w:r w:rsidRPr="00BF5A55">
              <w:rPr>
                <w:rFonts w:ascii="Times New Roman" w:hAnsi="Times New Roman" w:cs="Times New Roman"/>
              </w:rPr>
              <w:t>»</w:t>
            </w:r>
          </w:p>
          <w:p w:rsidR="00BE4A1D" w:rsidRPr="00BF5A55" w:rsidRDefault="00BE4A1D" w:rsidP="007D56FC">
            <w:pPr>
              <w:autoSpaceDE w:val="0"/>
              <w:autoSpaceDN w:val="0"/>
              <w:adjustRightInd w:val="0"/>
              <w:spacing w:after="0" w:line="240" w:lineRule="auto"/>
              <w:jc w:val="center"/>
              <w:rPr>
                <w:rFonts w:ascii="Times New Roman" w:hAnsi="Times New Roman" w:cs="Times New Roman"/>
              </w:rPr>
            </w:pPr>
          </w:p>
        </w:tc>
      </w:tr>
      <w:tr w:rsidR="00BE4A1D" w:rsidRPr="00A4609B" w:rsidTr="007D56FC">
        <w:tc>
          <w:tcPr>
            <w:tcW w:w="704" w:type="dxa"/>
            <w:vMerge w:val="restart"/>
            <w:tcBorders>
              <w:top w:val="single" w:sz="4" w:space="0" w:color="auto"/>
              <w:left w:val="single" w:sz="4" w:space="0" w:color="auto"/>
              <w:bottom w:val="single" w:sz="4" w:space="0" w:color="auto"/>
              <w:right w:val="single" w:sz="4" w:space="0" w:color="auto"/>
            </w:tcBorders>
          </w:tcPr>
          <w:p w:rsidR="00BE4A1D" w:rsidRPr="00622BF1" w:rsidRDefault="00BE4A1D" w:rsidP="007D56FC">
            <w:pPr>
              <w:autoSpaceDE w:val="0"/>
              <w:autoSpaceDN w:val="0"/>
              <w:adjustRightInd w:val="0"/>
              <w:spacing w:after="0" w:line="240" w:lineRule="auto"/>
              <w:jc w:val="center"/>
              <w:rPr>
                <w:rFonts w:ascii="Times New Roman" w:hAnsi="Times New Roman" w:cs="Times New Roman"/>
              </w:rPr>
            </w:pPr>
            <w:r w:rsidRPr="00622BF1">
              <w:rPr>
                <w:rFonts w:ascii="Times New Roman" w:hAnsi="Times New Roman" w:cs="Times New Roman"/>
              </w:rPr>
              <w:t>1.</w:t>
            </w:r>
          </w:p>
        </w:tc>
        <w:tc>
          <w:tcPr>
            <w:tcW w:w="4678" w:type="dxa"/>
            <w:vMerge w:val="restart"/>
            <w:tcBorders>
              <w:top w:val="single" w:sz="4" w:space="0" w:color="auto"/>
              <w:left w:val="single" w:sz="4" w:space="0" w:color="auto"/>
              <w:bottom w:val="single" w:sz="4" w:space="0" w:color="auto"/>
              <w:right w:val="single" w:sz="4" w:space="0" w:color="auto"/>
            </w:tcBorders>
          </w:tcPr>
          <w:p w:rsidR="00BE4A1D" w:rsidRPr="00622BF1" w:rsidRDefault="00BE4A1D" w:rsidP="007D56FC">
            <w:pPr>
              <w:pStyle w:val="ConsPlusNormal"/>
              <w:jc w:val="both"/>
              <w:rPr>
                <w:rFonts w:ascii="Times New Roman" w:hAnsi="Times New Roman" w:cs="Times New Roman"/>
                <w:szCs w:val="22"/>
              </w:rPr>
            </w:pPr>
            <w:r w:rsidRPr="00622BF1">
              <w:rPr>
                <w:rFonts w:ascii="Times New Roman" w:hAnsi="Times New Roman" w:cs="Times New Roman"/>
                <w:szCs w:val="22"/>
              </w:rPr>
              <w:t>Объем инвестиций в основной капитал</w:t>
            </w:r>
          </w:p>
          <w:p w:rsidR="00BE4A1D" w:rsidRPr="00622BF1" w:rsidRDefault="00BE4A1D" w:rsidP="007D56FC">
            <w:pPr>
              <w:autoSpaceDE w:val="0"/>
              <w:autoSpaceDN w:val="0"/>
              <w:adjustRightInd w:val="0"/>
              <w:spacing w:after="0" w:line="240" w:lineRule="auto"/>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BE4A1D" w:rsidRPr="00622BF1" w:rsidRDefault="00BE4A1D" w:rsidP="007D56FC">
            <w:pPr>
              <w:autoSpaceDE w:val="0"/>
              <w:autoSpaceDN w:val="0"/>
              <w:adjustRightInd w:val="0"/>
              <w:spacing w:after="0" w:line="240" w:lineRule="auto"/>
              <w:rPr>
                <w:rFonts w:ascii="Times New Roman" w:hAnsi="Times New Roman" w:cs="Times New Roman"/>
              </w:rPr>
            </w:pPr>
            <w:r w:rsidRPr="00622BF1">
              <w:rPr>
                <w:rFonts w:ascii="Times New Roman" w:hAnsi="Times New Roman" w:cs="Times New Roman"/>
              </w:rPr>
              <w:t>плановое значение</w:t>
            </w:r>
          </w:p>
        </w:tc>
        <w:tc>
          <w:tcPr>
            <w:tcW w:w="1216" w:type="dxa"/>
            <w:vMerge w:val="restart"/>
            <w:tcBorders>
              <w:top w:val="single" w:sz="4" w:space="0" w:color="auto"/>
              <w:left w:val="single" w:sz="4" w:space="0" w:color="auto"/>
              <w:right w:val="single" w:sz="4" w:space="0" w:color="auto"/>
            </w:tcBorders>
          </w:tcPr>
          <w:p w:rsidR="00BE4A1D" w:rsidRPr="00622BF1" w:rsidRDefault="00BE4A1D" w:rsidP="007D56FC">
            <w:pPr>
              <w:autoSpaceDE w:val="0"/>
              <w:autoSpaceDN w:val="0"/>
              <w:adjustRightInd w:val="0"/>
              <w:spacing w:after="0" w:line="240" w:lineRule="auto"/>
              <w:jc w:val="center"/>
              <w:rPr>
                <w:rFonts w:ascii="Times New Roman" w:hAnsi="Times New Roman" w:cs="Times New Roman"/>
              </w:rPr>
            </w:pPr>
            <w:r w:rsidRPr="00622BF1">
              <w:rPr>
                <w:rFonts w:ascii="Times New Roman" w:hAnsi="Times New Roman" w:cs="Times New Roman"/>
              </w:rPr>
              <w:t>Млрд.</w:t>
            </w:r>
          </w:p>
          <w:p w:rsidR="00BE4A1D" w:rsidRPr="00622BF1" w:rsidRDefault="00BE4A1D" w:rsidP="007D56FC">
            <w:pPr>
              <w:autoSpaceDE w:val="0"/>
              <w:autoSpaceDN w:val="0"/>
              <w:adjustRightInd w:val="0"/>
              <w:spacing w:after="0" w:line="240" w:lineRule="auto"/>
              <w:jc w:val="center"/>
              <w:rPr>
                <w:rFonts w:ascii="Times New Roman" w:hAnsi="Times New Roman" w:cs="Times New Roman"/>
              </w:rPr>
            </w:pPr>
            <w:r w:rsidRPr="00622BF1">
              <w:rPr>
                <w:rFonts w:ascii="Times New Roman" w:hAnsi="Times New Roman" w:cs="Times New Roman"/>
              </w:rPr>
              <w:t>рублей</w:t>
            </w:r>
          </w:p>
        </w:tc>
        <w:tc>
          <w:tcPr>
            <w:tcW w:w="1478" w:type="dxa"/>
            <w:tcBorders>
              <w:top w:val="single" w:sz="4" w:space="0" w:color="auto"/>
              <w:left w:val="single" w:sz="4" w:space="0" w:color="auto"/>
              <w:bottom w:val="single" w:sz="4" w:space="0" w:color="auto"/>
              <w:right w:val="single" w:sz="4" w:space="0" w:color="auto"/>
            </w:tcBorders>
          </w:tcPr>
          <w:p w:rsidR="00BE4A1D" w:rsidRPr="00622BF1" w:rsidRDefault="00BE4A1D" w:rsidP="007D56FC">
            <w:pPr>
              <w:autoSpaceDE w:val="0"/>
              <w:autoSpaceDN w:val="0"/>
              <w:adjustRightInd w:val="0"/>
              <w:spacing w:after="0" w:line="240" w:lineRule="auto"/>
              <w:jc w:val="center"/>
              <w:rPr>
                <w:rFonts w:ascii="Times New Roman" w:hAnsi="Times New Roman" w:cs="Times New Roman"/>
              </w:rPr>
            </w:pPr>
            <w:r w:rsidRPr="00622BF1">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vAlign w:val="center"/>
          </w:tcPr>
          <w:p w:rsidR="00BE4A1D" w:rsidRPr="00622BF1" w:rsidRDefault="00BE4A1D" w:rsidP="007D56FC">
            <w:pPr>
              <w:spacing w:after="0" w:line="240" w:lineRule="auto"/>
              <w:jc w:val="center"/>
              <w:rPr>
                <w:rFonts w:ascii="Times New Roman" w:hAnsi="Times New Roman" w:cs="Times New Roman"/>
              </w:rPr>
            </w:pPr>
            <w:r>
              <w:rPr>
                <w:rFonts w:ascii="Times New Roman" w:hAnsi="Times New Roman" w:cs="Times New Roman"/>
              </w:rPr>
              <w:t>49,0</w:t>
            </w:r>
          </w:p>
        </w:tc>
        <w:tc>
          <w:tcPr>
            <w:tcW w:w="1135" w:type="dxa"/>
            <w:tcBorders>
              <w:top w:val="single" w:sz="4" w:space="0" w:color="auto"/>
              <w:left w:val="single" w:sz="4" w:space="0" w:color="auto"/>
              <w:bottom w:val="single" w:sz="4" w:space="0" w:color="auto"/>
              <w:right w:val="single" w:sz="4" w:space="0" w:color="auto"/>
            </w:tcBorders>
            <w:vAlign w:val="center"/>
          </w:tcPr>
          <w:p w:rsidR="00BE4A1D" w:rsidRPr="00622BF1" w:rsidRDefault="00BE4A1D" w:rsidP="007D56FC">
            <w:pPr>
              <w:spacing w:after="0" w:line="240" w:lineRule="auto"/>
              <w:jc w:val="center"/>
              <w:rPr>
                <w:rFonts w:ascii="Times New Roman" w:hAnsi="Times New Roman" w:cs="Times New Roman"/>
              </w:rPr>
            </w:pPr>
            <w:r w:rsidRPr="00622BF1">
              <w:rPr>
                <w:rFonts w:ascii="Times New Roman" w:hAnsi="Times New Roman" w:cs="Times New Roman"/>
              </w:rPr>
              <w:t>55,6</w:t>
            </w:r>
          </w:p>
        </w:tc>
        <w:tc>
          <w:tcPr>
            <w:tcW w:w="1134" w:type="dxa"/>
            <w:tcBorders>
              <w:top w:val="single" w:sz="4" w:space="0" w:color="auto"/>
              <w:left w:val="single" w:sz="4" w:space="0" w:color="auto"/>
              <w:bottom w:val="single" w:sz="4" w:space="0" w:color="auto"/>
              <w:right w:val="single" w:sz="4" w:space="0" w:color="auto"/>
            </w:tcBorders>
            <w:vAlign w:val="center"/>
          </w:tcPr>
          <w:p w:rsidR="00BE4A1D" w:rsidRPr="00622BF1" w:rsidRDefault="00BE4A1D" w:rsidP="007D56FC">
            <w:pPr>
              <w:spacing w:after="0" w:line="240" w:lineRule="auto"/>
              <w:jc w:val="center"/>
              <w:rPr>
                <w:rFonts w:ascii="Times New Roman" w:hAnsi="Times New Roman" w:cs="Times New Roman"/>
              </w:rPr>
            </w:pPr>
            <w:r w:rsidRPr="00622BF1">
              <w:rPr>
                <w:rFonts w:ascii="Times New Roman" w:hAnsi="Times New Roman" w:cs="Times New Roman"/>
              </w:rPr>
              <w:t>61,6</w:t>
            </w:r>
          </w:p>
        </w:tc>
        <w:tc>
          <w:tcPr>
            <w:tcW w:w="1133" w:type="dxa"/>
            <w:tcBorders>
              <w:top w:val="single" w:sz="4" w:space="0" w:color="auto"/>
              <w:left w:val="single" w:sz="4" w:space="0" w:color="auto"/>
              <w:bottom w:val="single" w:sz="4" w:space="0" w:color="auto"/>
              <w:right w:val="single" w:sz="4" w:space="0" w:color="auto"/>
            </w:tcBorders>
            <w:vAlign w:val="center"/>
          </w:tcPr>
          <w:p w:rsidR="00BE4A1D" w:rsidRPr="00622BF1" w:rsidRDefault="00BE4A1D" w:rsidP="007D56FC">
            <w:pPr>
              <w:spacing w:after="0" w:line="240" w:lineRule="auto"/>
              <w:jc w:val="center"/>
              <w:rPr>
                <w:rFonts w:ascii="Times New Roman" w:hAnsi="Times New Roman" w:cs="Times New Roman"/>
              </w:rPr>
            </w:pPr>
            <w:r w:rsidRPr="00622BF1">
              <w:rPr>
                <w:rFonts w:ascii="Times New Roman" w:hAnsi="Times New Roman" w:cs="Times New Roman"/>
              </w:rPr>
              <w:t>68,9</w:t>
            </w:r>
          </w:p>
        </w:tc>
        <w:tc>
          <w:tcPr>
            <w:tcW w:w="1134" w:type="dxa"/>
            <w:tcBorders>
              <w:top w:val="single" w:sz="4" w:space="0" w:color="auto"/>
              <w:left w:val="single" w:sz="4" w:space="0" w:color="auto"/>
              <w:bottom w:val="single" w:sz="4" w:space="0" w:color="auto"/>
              <w:right w:val="single" w:sz="4" w:space="0" w:color="auto"/>
            </w:tcBorders>
            <w:vAlign w:val="center"/>
          </w:tcPr>
          <w:p w:rsidR="00BE4A1D" w:rsidRPr="00622BF1" w:rsidRDefault="00BE4A1D" w:rsidP="007D56FC">
            <w:pPr>
              <w:spacing w:after="0" w:line="240" w:lineRule="auto"/>
              <w:jc w:val="center"/>
              <w:rPr>
                <w:rFonts w:ascii="Times New Roman" w:hAnsi="Times New Roman" w:cs="Times New Roman"/>
              </w:rPr>
            </w:pPr>
            <w:r w:rsidRPr="00622BF1">
              <w:rPr>
                <w:rFonts w:ascii="Times New Roman" w:hAnsi="Times New Roman" w:cs="Times New Roman"/>
              </w:rPr>
              <w:t>76,8</w:t>
            </w:r>
          </w:p>
        </w:tc>
      </w:tr>
      <w:tr w:rsidR="00BE4A1D" w:rsidRPr="00A4609B" w:rsidTr="007D56FC">
        <w:tc>
          <w:tcPr>
            <w:tcW w:w="704" w:type="dxa"/>
            <w:vMerge/>
            <w:tcBorders>
              <w:top w:val="single" w:sz="4" w:space="0" w:color="auto"/>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highlight w:val="yellow"/>
              </w:rPr>
            </w:pPr>
          </w:p>
        </w:tc>
        <w:tc>
          <w:tcPr>
            <w:tcW w:w="4678" w:type="dxa"/>
            <w:vMerge/>
            <w:tcBorders>
              <w:top w:val="single" w:sz="4" w:space="0" w:color="auto"/>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rPr>
                <w:rFonts w:ascii="Times New Roman" w:hAnsi="Times New Roman" w:cs="Times New Roman"/>
                <w:highlight w:val="yellow"/>
              </w:rPr>
            </w:pPr>
            <w:r w:rsidRPr="00622BF1">
              <w:rPr>
                <w:rFonts w:ascii="Times New Roman" w:hAnsi="Times New Roman" w:cs="Times New Roman"/>
              </w:rPr>
              <w:t>фактическое значение</w:t>
            </w:r>
          </w:p>
        </w:tc>
        <w:tc>
          <w:tcPr>
            <w:tcW w:w="1216" w:type="dxa"/>
            <w:vMerge/>
            <w:tcBorders>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highlight w:val="yellow"/>
              </w:rPr>
            </w:pPr>
          </w:p>
        </w:tc>
        <w:tc>
          <w:tcPr>
            <w:tcW w:w="1478" w:type="dxa"/>
            <w:tcBorders>
              <w:top w:val="single" w:sz="4" w:space="0" w:color="auto"/>
              <w:left w:val="single" w:sz="4" w:space="0" w:color="auto"/>
              <w:bottom w:val="single" w:sz="4" w:space="0" w:color="auto"/>
              <w:right w:val="single" w:sz="4" w:space="0" w:color="auto"/>
            </w:tcBorders>
          </w:tcPr>
          <w:p w:rsidR="00BE4A1D" w:rsidRPr="00622BF1" w:rsidRDefault="00BE4A1D" w:rsidP="007D56FC">
            <w:pPr>
              <w:autoSpaceDE w:val="0"/>
              <w:autoSpaceDN w:val="0"/>
              <w:adjustRightInd w:val="0"/>
              <w:spacing w:after="0" w:line="240" w:lineRule="auto"/>
              <w:jc w:val="center"/>
              <w:rPr>
                <w:rFonts w:ascii="Times New Roman" w:hAnsi="Times New Roman" w:cs="Times New Roman"/>
              </w:rPr>
            </w:pPr>
            <w:r w:rsidRPr="00622BF1">
              <w:rPr>
                <w:rFonts w:ascii="Times New Roman" w:hAnsi="Times New Roman" w:cs="Times New Roman"/>
              </w:rPr>
              <w:t>48,1</w:t>
            </w:r>
          </w:p>
        </w:tc>
        <w:tc>
          <w:tcPr>
            <w:tcW w:w="1134" w:type="dxa"/>
            <w:tcBorders>
              <w:top w:val="single" w:sz="4" w:space="0" w:color="auto"/>
              <w:left w:val="single" w:sz="4" w:space="0" w:color="auto"/>
              <w:bottom w:val="single" w:sz="4" w:space="0" w:color="auto"/>
              <w:right w:val="single" w:sz="4" w:space="0" w:color="auto"/>
            </w:tcBorders>
          </w:tcPr>
          <w:p w:rsidR="00BE4A1D" w:rsidRPr="00622BF1" w:rsidRDefault="00BE4A1D" w:rsidP="007D56FC">
            <w:pPr>
              <w:jc w:val="center"/>
              <w:rPr>
                <w:rFonts w:ascii="Times New Roman" w:hAnsi="Times New Roman" w:cs="Times New Roman"/>
              </w:rPr>
            </w:pPr>
            <w:r w:rsidRPr="00622BF1">
              <w:rPr>
                <w:rFonts w:ascii="Times New Roman" w:hAnsi="Times New Roman" w:cs="Times New Roman"/>
              </w:rPr>
              <w:t>X</w:t>
            </w:r>
          </w:p>
        </w:tc>
        <w:tc>
          <w:tcPr>
            <w:tcW w:w="1135" w:type="dxa"/>
            <w:tcBorders>
              <w:top w:val="single" w:sz="4" w:space="0" w:color="auto"/>
              <w:left w:val="single" w:sz="4" w:space="0" w:color="auto"/>
              <w:bottom w:val="single" w:sz="4" w:space="0" w:color="auto"/>
              <w:right w:val="single" w:sz="4" w:space="0" w:color="auto"/>
            </w:tcBorders>
          </w:tcPr>
          <w:p w:rsidR="00BE4A1D" w:rsidRPr="00622BF1" w:rsidRDefault="00BE4A1D" w:rsidP="007D56FC">
            <w:pPr>
              <w:jc w:val="center"/>
              <w:rPr>
                <w:rFonts w:ascii="Times New Roman" w:hAnsi="Times New Roman" w:cs="Times New Roman"/>
              </w:rPr>
            </w:pPr>
            <w:r w:rsidRPr="00622BF1">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622BF1" w:rsidRDefault="00BE4A1D" w:rsidP="007D56FC">
            <w:pPr>
              <w:jc w:val="center"/>
              <w:rPr>
                <w:rFonts w:ascii="Times New Roman" w:hAnsi="Times New Roman" w:cs="Times New Roman"/>
              </w:rPr>
            </w:pPr>
            <w:r w:rsidRPr="00622BF1">
              <w:rPr>
                <w:rFonts w:ascii="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BE4A1D" w:rsidRPr="00622BF1" w:rsidRDefault="00BE4A1D" w:rsidP="007D56FC">
            <w:pPr>
              <w:jc w:val="center"/>
              <w:rPr>
                <w:rFonts w:ascii="Times New Roman" w:hAnsi="Times New Roman" w:cs="Times New Roman"/>
              </w:rPr>
            </w:pPr>
            <w:r w:rsidRPr="00622BF1">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622BF1" w:rsidRDefault="00BE4A1D" w:rsidP="007D56FC">
            <w:pPr>
              <w:jc w:val="center"/>
              <w:rPr>
                <w:rFonts w:ascii="Times New Roman" w:hAnsi="Times New Roman" w:cs="Times New Roman"/>
              </w:rPr>
            </w:pPr>
            <w:r w:rsidRPr="00622BF1">
              <w:rPr>
                <w:rFonts w:ascii="Times New Roman" w:hAnsi="Times New Roman" w:cs="Times New Roman"/>
              </w:rPr>
              <w:t>X</w:t>
            </w:r>
          </w:p>
        </w:tc>
      </w:tr>
      <w:tr w:rsidR="00463D91" w:rsidRPr="00622BF1" w:rsidTr="007D56FC">
        <w:tc>
          <w:tcPr>
            <w:tcW w:w="704" w:type="dxa"/>
            <w:vMerge w:val="restart"/>
            <w:tcBorders>
              <w:top w:val="single" w:sz="4" w:space="0" w:color="auto"/>
              <w:left w:val="single" w:sz="4" w:space="0" w:color="auto"/>
              <w:right w:val="single" w:sz="4" w:space="0" w:color="auto"/>
            </w:tcBorders>
          </w:tcPr>
          <w:p w:rsidR="00463D91" w:rsidRPr="00622BF1" w:rsidRDefault="00463D91" w:rsidP="00463D91">
            <w:pPr>
              <w:autoSpaceDE w:val="0"/>
              <w:autoSpaceDN w:val="0"/>
              <w:adjustRightInd w:val="0"/>
              <w:spacing w:after="0" w:line="240" w:lineRule="auto"/>
              <w:jc w:val="center"/>
              <w:rPr>
                <w:rFonts w:ascii="Times New Roman" w:hAnsi="Times New Roman" w:cs="Times New Roman"/>
              </w:rPr>
            </w:pPr>
            <w:r w:rsidRPr="00622BF1">
              <w:rPr>
                <w:rFonts w:ascii="Times New Roman" w:hAnsi="Times New Roman" w:cs="Times New Roman"/>
              </w:rPr>
              <w:t>2.</w:t>
            </w:r>
          </w:p>
        </w:tc>
        <w:tc>
          <w:tcPr>
            <w:tcW w:w="4678" w:type="dxa"/>
            <w:vMerge w:val="restart"/>
            <w:tcBorders>
              <w:top w:val="single" w:sz="4" w:space="0" w:color="auto"/>
              <w:left w:val="single" w:sz="4" w:space="0" w:color="auto"/>
              <w:right w:val="single" w:sz="4" w:space="0" w:color="auto"/>
            </w:tcBorders>
          </w:tcPr>
          <w:p w:rsidR="00463D91" w:rsidRPr="00622BF1" w:rsidRDefault="00463D91" w:rsidP="00463D91">
            <w:pPr>
              <w:pStyle w:val="ConsPlusNormal"/>
              <w:jc w:val="both"/>
              <w:rPr>
                <w:rFonts w:ascii="Times New Roman" w:hAnsi="Times New Roman" w:cs="Times New Roman"/>
                <w:szCs w:val="22"/>
              </w:rPr>
            </w:pPr>
            <w:r w:rsidRPr="00622BF1">
              <w:rPr>
                <w:rFonts w:ascii="Times New Roman" w:hAnsi="Times New Roman" w:cs="Times New Roman"/>
                <w:szCs w:val="22"/>
              </w:rPr>
              <w:t>Объем отгруженных товаров собственного производства, выполненных работ и услуг собственными силами (без субъектов малого предпринимательства) (промышленное производство)</w:t>
            </w:r>
          </w:p>
        </w:tc>
        <w:tc>
          <w:tcPr>
            <w:tcW w:w="1417" w:type="dxa"/>
            <w:tcBorders>
              <w:top w:val="single" w:sz="4" w:space="0" w:color="auto"/>
              <w:left w:val="single" w:sz="4" w:space="0" w:color="auto"/>
              <w:bottom w:val="single" w:sz="4" w:space="0" w:color="auto"/>
              <w:right w:val="single" w:sz="4" w:space="0" w:color="auto"/>
            </w:tcBorders>
          </w:tcPr>
          <w:p w:rsidR="00463D91" w:rsidRPr="00622BF1" w:rsidRDefault="00463D91" w:rsidP="00463D91">
            <w:pPr>
              <w:autoSpaceDE w:val="0"/>
              <w:autoSpaceDN w:val="0"/>
              <w:adjustRightInd w:val="0"/>
              <w:spacing w:after="0" w:line="240" w:lineRule="auto"/>
              <w:rPr>
                <w:rFonts w:ascii="Times New Roman" w:hAnsi="Times New Roman" w:cs="Times New Roman"/>
              </w:rPr>
            </w:pPr>
            <w:r w:rsidRPr="00622BF1">
              <w:rPr>
                <w:rFonts w:ascii="Times New Roman" w:hAnsi="Times New Roman" w:cs="Times New Roman"/>
              </w:rPr>
              <w:t>плановое значение</w:t>
            </w:r>
          </w:p>
        </w:tc>
        <w:tc>
          <w:tcPr>
            <w:tcW w:w="1216" w:type="dxa"/>
            <w:vMerge w:val="restart"/>
            <w:tcBorders>
              <w:top w:val="single" w:sz="4" w:space="0" w:color="auto"/>
              <w:left w:val="single" w:sz="4" w:space="0" w:color="auto"/>
              <w:right w:val="single" w:sz="4" w:space="0" w:color="auto"/>
            </w:tcBorders>
          </w:tcPr>
          <w:p w:rsidR="00463D91" w:rsidRPr="00622BF1" w:rsidRDefault="00463D91" w:rsidP="00463D91">
            <w:pPr>
              <w:autoSpaceDE w:val="0"/>
              <w:autoSpaceDN w:val="0"/>
              <w:adjustRightInd w:val="0"/>
              <w:spacing w:after="0" w:line="240" w:lineRule="auto"/>
              <w:jc w:val="center"/>
              <w:rPr>
                <w:rFonts w:ascii="Times New Roman" w:hAnsi="Times New Roman" w:cs="Times New Roman"/>
              </w:rPr>
            </w:pPr>
            <w:r w:rsidRPr="00622BF1">
              <w:rPr>
                <w:rFonts w:ascii="Times New Roman" w:hAnsi="Times New Roman" w:cs="Times New Roman"/>
              </w:rPr>
              <w:t>Млрд.</w:t>
            </w:r>
          </w:p>
          <w:p w:rsidR="00463D91" w:rsidRPr="00622BF1" w:rsidRDefault="00463D91" w:rsidP="00463D91">
            <w:pPr>
              <w:autoSpaceDE w:val="0"/>
              <w:autoSpaceDN w:val="0"/>
              <w:adjustRightInd w:val="0"/>
              <w:spacing w:after="0" w:line="240" w:lineRule="auto"/>
              <w:jc w:val="center"/>
              <w:rPr>
                <w:rFonts w:ascii="Times New Roman" w:hAnsi="Times New Roman" w:cs="Times New Roman"/>
              </w:rPr>
            </w:pPr>
            <w:r w:rsidRPr="00622BF1">
              <w:rPr>
                <w:rFonts w:ascii="Times New Roman" w:hAnsi="Times New Roman" w:cs="Times New Roman"/>
              </w:rPr>
              <w:t>рублей</w:t>
            </w:r>
          </w:p>
        </w:tc>
        <w:tc>
          <w:tcPr>
            <w:tcW w:w="1478" w:type="dxa"/>
            <w:tcBorders>
              <w:top w:val="single" w:sz="4" w:space="0" w:color="auto"/>
              <w:left w:val="single" w:sz="4" w:space="0" w:color="auto"/>
              <w:bottom w:val="single" w:sz="4" w:space="0" w:color="auto"/>
              <w:right w:val="single" w:sz="4" w:space="0" w:color="auto"/>
            </w:tcBorders>
          </w:tcPr>
          <w:p w:rsidR="00463D91" w:rsidRPr="00622BF1" w:rsidRDefault="00463D91" w:rsidP="00463D91">
            <w:pPr>
              <w:autoSpaceDE w:val="0"/>
              <w:autoSpaceDN w:val="0"/>
              <w:adjustRightInd w:val="0"/>
              <w:spacing w:after="0" w:line="240" w:lineRule="auto"/>
              <w:jc w:val="center"/>
              <w:rPr>
                <w:rFonts w:ascii="Times New Roman" w:hAnsi="Times New Roman" w:cs="Times New Roman"/>
              </w:rPr>
            </w:pPr>
            <w:r w:rsidRPr="00622BF1">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463D91" w:rsidRPr="0040141E" w:rsidRDefault="00463D91" w:rsidP="00463D91">
            <w:pPr>
              <w:autoSpaceDE w:val="0"/>
              <w:autoSpaceDN w:val="0"/>
              <w:adjustRightInd w:val="0"/>
              <w:spacing w:after="0" w:line="240" w:lineRule="auto"/>
              <w:jc w:val="center"/>
              <w:rPr>
                <w:rFonts w:ascii="Times New Roman" w:hAnsi="Times New Roman" w:cs="Times New Roman"/>
              </w:rPr>
            </w:pPr>
            <w:r w:rsidRPr="0040141E">
              <w:rPr>
                <w:rFonts w:ascii="Times New Roman" w:hAnsi="Times New Roman" w:cs="Times New Roman"/>
              </w:rPr>
              <w:t>225,0</w:t>
            </w:r>
          </w:p>
        </w:tc>
        <w:tc>
          <w:tcPr>
            <w:tcW w:w="1135" w:type="dxa"/>
            <w:tcBorders>
              <w:top w:val="single" w:sz="4" w:space="0" w:color="auto"/>
              <w:left w:val="single" w:sz="4" w:space="0" w:color="auto"/>
              <w:bottom w:val="single" w:sz="4" w:space="0" w:color="auto"/>
              <w:right w:val="single" w:sz="4" w:space="0" w:color="auto"/>
            </w:tcBorders>
          </w:tcPr>
          <w:p w:rsidR="00463D91" w:rsidRPr="00E63B85" w:rsidRDefault="00463D91" w:rsidP="00463D91">
            <w:pPr>
              <w:autoSpaceDE w:val="0"/>
              <w:autoSpaceDN w:val="0"/>
              <w:adjustRightInd w:val="0"/>
              <w:spacing w:after="0" w:line="240" w:lineRule="auto"/>
              <w:jc w:val="center"/>
              <w:rPr>
                <w:rFonts w:ascii="Times New Roman" w:hAnsi="Times New Roman" w:cs="Times New Roman"/>
                <w:highlight w:val="yellow"/>
              </w:rPr>
            </w:pPr>
            <w:r w:rsidRPr="00914A70">
              <w:rPr>
                <w:rFonts w:ascii="Times New Roman" w:hAnsi="Times New Roman" w:cs="Times New Roman"/>
              </w:rPr>
              <w:t>211,7</w:t>
            </w:r>
          </w:p>
        </w:tc>
        <w:tc>
          <w:tcPr>
            <w:tcW w:w="1134" w:type="dxa"/>
            <w:tcBorders>
              <w:top w:val="single" w:sz="4" w:space="0" w:color="auto"/>
              <w:left w:val="single" w:sz="4" w:space="0" w:color="auto"/>
              <w:bottom w:val="single" w:sz="4" w:space="0" w:color="auto"/>
              <w:right w:val="single" w:sz="4" w:space="0" w:color="auto"/>
            </w:tcBorders>
          </w:tcPr>
          <w:p w:rsidR="00463D91" w:rsidRPr="000D1000" w:rsidRDefault="00463D91" w:rsidP="00463D91">
            <w:pPr>
              <w:autoSpaceDE w:val="0"/>
              <w:autoSpaceDN w:val="0"/>
              <w:adjustRightInd w:val="0"/>
              <w:spacing w:after="0" w:line="240" w:lineRule="auto"/>
              <w:jc w:val="center"/>
              <w:rPr>
                <w:rFonts w:ascii="Times New Roman" w:hAnsi="Times New Roman" w:cs="Times New Roman"/>
              </w:rPr>
            </w:pPr>
            <w:r w:rsidRPr="000D1000">
              <w:rPr>
                <w:rFonts w:ascii="Times New Roman" w:hAnsi="Times New Roman" w:cs="Times New Roman"/>
              </w:rPr>
              <w:t>214,7</w:t>
            </w:r>
          </w:p>
        </w:tc>
        <w:tc>
          <w:tcPr>
            <w:tcW w:w="1133" w:type="dxa"/>
            <w:tcBorders>
              <w:top w:val="single" w:sz="4" w:space="0" w:color="auto"/>
              <w:left w:val="single" w:sz="4" w:space="0" w:color="auto"/>
              <w:bottom w:val="single" w:sz="4" w:space="0" w:color="auto"/>
              <w:right w:val="single" w:sz="4" w:space="0" w:color="auto"/>
            </w:tcBorders>
          </w:tcPr>
          <w:p w:rsidR="00463D91" w:rsidRPr="000D1000" w:rsidRDefault="00463D91" w:rsidP="00463D91">
            <w:pPr>
              <w:autoSpaceDE w:val="0"/>
              <w:autoSpaceDN w:val="0"/>
              <w:adjustRightInd w:val="0"/>
              <w:spacing w:after="0" w:line="240" w:lineRule="auto"/>
              <w:jc w:val="center"/>
              <w:rPr>
                <w:rFonts w:ascii="Times New Roman" w:hAnsi="Times New Roman" w:cs="Times New Roman"/>
              </w:rPr>
            </w:pPr>
            <w:r w:rsidRPr="000D1000">
              <w:rPr>
                <w:rFonts w:ascii="Times New Roman" w:hAnsi="Times New Roman" w:cs="Times New Roman"/>
              </w:rPr>
              <w:t>219,4</w:t>
            </w:r>
          </w:p>
        </w:tc>
        <w:tc>
          <w:tcPr>
            <w:tcW w:w="1134" w:type="dxa"/>
            <w:tcBorders>
              <w:top w:val="single" w:sz="4" w:space="0" w:color="auto"/>
              <w:left w:val="single" w:sz="4" w:space="0" w:color="auto"/>
              <w:bottom w:val="single" w:sz="4" w:space="0" w:color="auto"/>
              <w:right w:val="single" w:sz="4" w:space="0" w:color="auto"/>
            </w:tcBorders>
          </w:tcPr>
          <w:p w:rsidR="00463D91" w:rsidRPr="000D1000" w:rsidRDefault="00463D91" w:rsidP="00463D91">
            <w:pPr>
              <w:autoSpaceDE w:val="0"/>
              <w:autoSpaceDN w:val="0"/>
              <w:adjustRightInd w:val="0"/>
              <w:spacing w:after="0" w:line="240" w:lineRule="auto"/>
              <w:jc w:val="center"/>
              <w:rPr>
                <w:rFonts w:ascii="Times New Roman" w:hAnsi="Times New Roman" w:cs="Times New Roman"/>
              </w:rPr>
            </w:pPr>
            <w:r w:rsidRPr="000D1000">
              <w:rPr>
                <w:rFonts w:ascii="Times New Roman" w:hAnsi="Times New Roman" w:cs="Times New Roman"/>
              </w:rPr>
              <w:t>226,5</w:t>
            </w:r>
          </w:p>
        </w:tc>
      </w:tr>
      <w:tr w:rsidR="00463D91" w:rsidRPr="00A4609B" w:rsidTr="007D56FC">
        <w:tc>
          <w:tcPr>
            <w:tcW w:w="704" w:type="dxa"/>
            <w:vMerge/>
            <w:tcBorders>
              <w:left w:val="single" w:sz="4" w:space="0" w:color="auto"/>
              <w:bottom w:val="single" w:sz="4" w:space="0" w:color="auto"/>
              <w:right w:val="single" w:sz="4" w:space="0" w:color="auto"/>
            </w:tcBorders>
          </w:tcPr>
          <w:p w:rsidR="00463D91" w:rsidRPr="00622BF1" w:rsidRDefault="00463D91" w:rsidP="00463D91">
            <w:pPr>
              <w:autoSpaceDE w:val="0"/>
              <w:autoSpaceDN w:val="0"/>
              <w:adjustRightInd w:val="0"/>
              <w:spacing w:after="0" w:line="240" w:lineRule="auto"/>
              <w:jc w:val="center"/>
              <w:rPr>
                <w:rFonts w:ascii="Times New Roman" w:hAnsi="Times New Roman" w:cs="Times New Roman"/>
              </w:rPr>
            </w:pPr>
          </w:p>
        </w:tc>
        <w:tc>
          <w:tcPr>
            <w:tcW w:w="4678" w:type="dxa"/>
            <w:vMerge/>
            <w:tcBorders>
              <w:left w:val="single" w:sz="4" w:space="0" w:color="auto"/>
              <w:bottom w:val="single" w:sz="4" w:space="0" w:color="auto"/>
              <w:right w:val="single" w:sz="4" w:space="0" w:color="auto"/>
            </w:tcBorders>
          </w:tcPr>
          <w:p w:rsidR="00463D91" w:rsidRPr="00622BF1" w:rsidRDefault="00463D91" w:rsidP="00463D91">
            <w:pPr>
              <w:autoSpaceDE w:val="0"/>
              <w:autoSpaceDN w:val="0"/>
              <w:adjustRightInd w:val="0"/>
              <w:spacing w:after="0" w:line="240" w:lineRule="auto"/>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463D91" w:rsidRPr="00622BF1" w:rsidRDefault="00463D91" w:rsidP="00463D91">
            <w:pPr>
              <w:autoSpaceDE w:val="0"/>
              <w:autoSpaceDN w:val="0"/>
              <w:adjustRightInd w:val="0"/>
              <w:spacing w:after="0" w:line="240" w:lineRule="auto"/>
              <w:rPr>
                <w:rFonts w:ascii="Times New Roman" w:hAnsi="Times New Roman" w:cs="Times New Roman"/>
              </w:rPr>
            </w:pPr>
            <w:r w:rsidRPr="00622BF1">
              <w:rPr>
                <w:rFonts w:ascii="Times New Roman" w:hAnsi="Times New Roman" w:cs="Times New Roman"/>
              </w:rPr>
              <w:t>фактическое значение</w:t>
            </w:r>
          </w:p>
        </w:tc>
        <w:tc>
          <w:tcPr>
            <w:tcW w:w="1216" w:type="dxa"/>
            <w:vMerge/>
            <w:tcBorders>
              <w:left w:val="single" w:sz="4" w:space="0" w:color="auto"/>
              <w:bottom w:val="single" w:sz="4" w:space="0" w:color="auto"/>
              <w:right w:val="single" w:sz="4" w:space="0" w:color="auto"/>
            </w:tcBorders>
          </w:tcPr>
          <w:p w:rsidR="00463D91" w:rsidRPr="00622BF1" w:rsidRDefault="00463D91" w:rsidP="00463D91">
            <w:pPr>
              <w:autoSpaceDE w:val="0"/>
              <w:autoSpaceDN w:val="0"/>
              <w:adjustRightInd w:val="0"/>
              <w:spacing w:after="0" w:line="240" w:lineRule="auto"/>
              <w:jc w:val="center"/>
              <w:rPr>
                <w:rFonts w:ascii="Times New Roman" w:hAnsi="Times New Roman" w:cs="Times New Roman"/>
              </w:rPr>
            </w:pPr>
          </w:p>
        </w:tc>
        <w:tc>
          <w:tcPr>
            <w:tcW w:w="1478" w:type="dxa"/>
            <w:tcBorders>
              <w:top w:val="single" w:sz="4" w:space="0" w:color="auto"/>
              <w:left w:val="single" w:sz="4" w:space="0" w:color="auto"/>
              <w:bottom w:val="single" w:sz="4" w:space="0" w:color="auto"/>
              <w:right w:val="single" w:sz="4" w:space="0" w:color="auto"/>
            </w:tcBorders>
          </w:tcPr>
          <w:p w:rsidR="00463D91" w:rsidRPr="00622BF1" w:rsidRDefault="00463D91" w:rsidP="00463D91">
            <w:pPr>
              <w:autoSpaceDE w:val="0"/>
              <w:autoSpaceDN w:val="0"/>
              <w:adjustRightInd w:val="0"/>
              <w:spacing w:after="0" w:line="240" w:lineRule="auto"/>
              <w:jc w:val="center"/>
              <w:rPr>
                <w:rFonts w:ascii="Times New Roman" w:hAnsi="Times New Roman" w:cs="Times New Roman"/>
              </w:rPr>
            </w:pPr>
            <w:r w:rsidRPr="00622BF1">
              <w:rPr>
                <w:rFonts w:ascii="Times New Roman" w:hAnsi="Times New Roman" w:cs="Times New Roman"/>
              </w:rPr>
              <w:t>222,2</w:t>
            </w:r>
          </w:p>
        </w:tc>
        <w:tc>
          <w:tcPr>
            <w:tcW w:w="1134" w:type="dxa"/>
            <w:tcBorders>
              <w:top w:val="single" w:sz="4" w:space="0" w:color="auto"/>
              <w:left w:val="single" w:sz="4" w:space="0" w:color="auto"/>
              <w:bottom w:val="single" w:sz="4" w:space="0" w:color="auto"/>
              <w:right w:val="single" w:sz="4" w:space="0" w:color="auto"/>
            </w:tcBorders>
          </w:tcPr>
          <w:p w:rsidR="00463D91" w:rsidRPr="00622BF1" w:rsidRDefault="00463D91" w:rsidP="00463D91">
            <w:pPr>
              <w:jc w:val="center"/>
            </w:pPr>
            <w:r w:rsidRPr="00622BF1">
              <w:rPr>
                <w:rFonts w:ascii="Times New Roman" w:hAnsi="Times New Roman" w:cs="Times New Roman"/>
              </w:rPr>
              <w:t>X</w:t>
            </w:r>
          </w:p>
        </w:tc>
        <w:tc>
          <w:tcPr>
            <w:tcW w:w="1135" w:type="dxa"/>
            <w:tcBorders>
              <w:top w:val="single" w:sz="4" w:space="0" w:color="auto"/>
              <w:left w:val="single" w:sz="4" w:space="0" w:color="auto"/>
              <w:bottom w:val="single" w:sz="4" w:space="0" w:color="auto"/>
              <w:right w:val="single" w:sz="4" w:space="0" w:color="auto"/>
            </w:tcBorders>
          </w:tcPr>
          <w:p w:rsidR="00463D91" w:rsidRPr="00622BF1" w:rsidRDefault="00463D91" w:rsidP="00463D91">
            <w:pPr>
              <w:jc w:val="center"/>
            </w:pPr>
            <w:r w:rsidRPr="00622BF1">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463D91" w:rsidRPr="00622BF1" w:rsidRDefault="00463D91" w:rsidP="00463D91">
            <w:pPr>
              <w:jc w:val="center"/>
            </w:pPr>
            <w:r w:rsidRPr="00622BF1">
              <w:rPr>
                <w:rFonts w:ascii="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463D91" w:rsidRPr="00622BF1" w:rsidRDefault="00463D91" w:rsidP="00463D91">
            <w:pPr>
              <w:jc w:val="center"/>
            </w:pPr>
            <w:r w:rsidRPr="00622BF1">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463D91" w:rsidRPr="00622BF1" w:rsidRDefault="00463D91" w:rsidP="00463D91">
            <w:pPr>
              <w:jc w:val="center"/>
            </w:pPr>
            <w:r w:rsidRPr="00622BF1">
              <w:rPr>
                <w:rFonts w:ascii="Times New Roman" w:hAnsi="Times New Roman" w:cs="Times New Roman"/>
              </w:rPr>
              <w:t>X</w:t>
            </w:r>
          </w:p>
        </w:tc>
      </w:tr>
      <w:tr w:rsidR="00BE4A1D" w:rsidRPr="003713F4" w:rsidTr="007D56FC">
        <w:trPr>
          <w:trHeight w:val="437"/>
        </w:trPr>
        <w:tc>
          <w:tcPr>
            <w:tcW w:w="704" w:type="dxa"/>
            <w:vMerge w:val="restart"/>
            <w:tcBorders>
              <w:top w:val="single" w:sz="4" w:space="0" w:color="auto"/>
              <w:left w:val="single" w:sz="4" w:space="0" w:color="auto"/>
              <w:right w:val="single" w:sz="4" w:space="0" w:color="auto"/>
            </w:tcBorders>
          </w:tcPr>
          <w:p w:rsidR="00BE4A1D" w:rsidRPr="003713F4" w:rsidRDefault="00BE4A1D" w:rsidP="007D56FC">
            <w:pPr>
              <w:autoSpaceDE w:val="0"/>
              <w:autoSpaceDN w:val="0"/>
              <w:adjustRightInd w:val="0"/>
              <w:spacing w:after="0" w:line="240" w:lineRule="auto"/>
              <w:jc w:val="center"/>
              <w:rPr>
                <w:rFonts w:ascii="Times New Roman" w:hAnsi="Times New Roman" w:cs="Times New Roman"/>
              </w:rPr>
            </w:pPr>
            <w:r w:rsidRPr="003713F4">
              <w:rPr>
                <w:rFonts w:ascii="Times New Roman" w:hAnsi="Times New Roman" w:cs="Times New Roman"/>
              </w:rPr>
              <w:t>3.</w:t>
            </w:r>
          </w:p>
        </w:tc>
        <w:tc>
          <w:tcPr>
            <w:tcW w:w="4678" w:type="dxa"/>
            <w:vMerge w:val="restart"/>
            <w:tcBorders>
              <w:top w:val="single" w:sz="4" w:space="0" w:color="auto"/>
              <w:left w:val="single" w:sz="4" w:space="0" w:color="auto"/>
              <w:right w:val="single" w:sz="4" w:space="0" w:color="auto"/>
            </w:tcBorders>
          </w:tcPr>
          <w:p w:rsidR="00BE4A1D" w:rsidRPr="003713F4" w:rsidRDefault="00BE4A1D" w:rsidP="007D56FC">
            <w:pPr>
              <w:pStyle w:val="ConsPlusNormal"/>
              <w:jc w:val="both"/>
              <w:rPr>
                <w:rFonts w:ascii="Times New Roman" w:hAnsi="Times New Roman" w:cs="Times New Roman"/>
                <w:szCs w:val="22"/>
              </w:rPr>
            </w:pPr>
            <w:r w:rsidRPr="003713F4">
              <w:rPr>
                <w:rFonts w:ascii="Times New Roman" w:hAnsi="Times New Roman" w:cs="Times New Roman"/>
                <w:szCs w:val="22"/>
              </w:rPr>
              <w:t>Количество разработанных и утвержденных, актуализированных документов стратегического планирования</w:t>
            </w:r>
          </w:p>
        </w:tc>
        <w:tc>
          <w:tcPr>
            <w:tcW w:w="1417"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autoSpaceDE w:val="0"/>
              <w:autoSpaceDN w:val="0"/>
              <w:adjustRightInd w:val="0"/>
              <w:spacing w:after="0" w:line="240" w:lineRule="auto"/>
              <w:rPr>
                <w:rFonts w:ascii="Times New Roman" w:hAnsi="Times New Roman" w:cs="Times New Roman"/>
              </w:rPr>
            </w:pPr>
            <w:r w:rsidRPr="003713F4">
              <w:rPr>
                <w:rFonts w:ascii="Times New Roman" w:hAnsi="Times New Roman" w:cs="Times New Roman"/>
              </w:rPr>
              <w:t>плановое значение</w:t>
            </w:r>
          </w:p>
        </w:tc>
        <w:tc>
          <w:tcPr>
            <w:tcW w:w="1216" w:type="dxa"/>
            <w:vMerge w:val="restart"/>
            <w:tcBorders>
              <w:top w:val="single" w:sz="4" w:space="0" w:color="auto"/>
              <w:left w:val="single" w:sz="4" w:space="0" w:color="auto"/>
              <w:right w:val="single" w:sz="4" w:space="0" w:color="auto"/>
            </w:tcBorders>
          </w:tcPr>
          <w:p w:rsidR="00BE4A1D" w:rsidRPr="003713F4" w:rsidRDefault="00BE4A1D" w:rsidP="007D56FC">
            <w:pPr>
              <w:autoSpaceDE w:val="0"/>
              <w:autoSpaceDN w:val="0"/>
              <w:adjustRightInd w:val="0"/>
              <w:spacing w:after="0" w:line="240" w:lineRule="auto"/>
              <w:jc w:val="center"/>
              <w:rPr>
                <w:rFonts w:ascii="Times New Roman" w:hAnsi="Times New Roman" w:cs="Times New Roman"/>
              </w:rPr>
            </w:pPr>
            <w:r w:rsidRPr="003713F4">
              <w:rPr>
                <w:rFonts w:ascii="Times New Roman" w:hAnsi="Times New Roman" w:cs="Times New Roman"/>
              </w:rPr>
              <w:t>Ед.</w:t>
            </w:r>
          </w:p>
        </w:tc>
        <w:tc>
          <w:tcPr>
            <w:tcW w:w="1478"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autoSpaceDE w:val="0"/>
              <w:autoSpaceDN w:val="0"/>
              <w:adjustRightInd w:val="0"/>
              <w:spacing w:after="0" w:line="240" w:lineRule="auto"/>
              <w:jc w:val="center"/>
              <w:rPr>
                <w:rFonts w:ascii="Times New Roman" w:hAnsi="Times New Roman" w:cs="Times New Roman"/>
              </w:rPr>
            </w:pPr>
            <w:r w:rsidRPr="003713F4">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autoSpaceDE w:val="0"/>
              <w:autoSpaceDN w:val="0"/>
              <w:adjustRightInd w:val="0"/>
              <w:spacing w:after="0" w:line="240" w:lineRule="auto"/>
              <w:jc w:val="center"/>
              <w:rPr>
                <w:rFonts w:ascii="Times New Roman" w:hAnsi="Times New Roman" w:cs="Times New Roman"/>
              </w:rPr>
            </w:pPr>
            <w:r w:rsidRPr="003713F4">
              <w:rPr>
                <w:rFonts w:ascii="Times New Roman" w:hAnsi="Times New Roman" w:cs="Times New Roman"/>
              </w:rPr>
              <w:t>35</w:t>
            </w:r>
          </w:p>
        </w:tc>
        <w:tc>
          <w:tcPr>
            <w:tcW w:w="1135"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jc w:val="center"/>
            </w:pPr>
            <w:r w:rsidRPr="003713F4">
              <w:rPr>
                <w:rFonts w:ascii="Times New Roman" w:hAnsi="Times New Roman" w:cs="Times New Roman"/>
              </w:rPr>
              <w:t>35</w:t>
            </w:r>
          </w:p>
        </w:tc>
        <w:tc>
          <w:tcPr>
            <w:tcW w:w="1134"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jc w:val="center"/>
            </w:pPr>
            <w:r w:rsidRPr="003713F4">
              <w:rPr>
                <w:rFonts w:ascii="Times New Roman" w:hAnsi="Times New Roman" w:cs="Times New Roman"/>
              </w:rPr>
              <w:t>35</w:t>
            </w:r>
          </w:p>
        </w:tc>
        <w:tc>
          <w:tcPr>
            <w:tcW w:w="1133"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jc w:val="center"/>
            </w:pPr>
            <w:r w:rsidRPr="003713F4">
              <w:rPr>
                <w:rFonts w:ascii="Times New Roman" w:hAnsi="Times New Roman" w:cs="Times New Roman"/>
              </w:rPr>
              <w:t>35</w:t>
            </w:r>
          </w:p>
        </w:tc>
        <w:tc>
          <w:tcPr>
            <w:tcW w:w="1134"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jc w:val="center"/>
            </w:pPr>
            <w:r w:rsidRPr="003713F4">
              <w:rPr>
                <w:rFonts w:ascii="Times New Roman" w:hAnsi="Times New Roman" w:cs="Times New Roman"/>
              </w:rPr>
              <w:t>35</w:t>
            </w:r>
          </w:p>
        </w:tc>
      </w:tr>
      <w:tr w:rsidR="00BE4A1D" w:rsidRPr="003713F4" w:rsidTr="007D56FC">
        <w:trPr>
          <w:trHeight w:val="437"/>
        </w:trPr>
        <w:tc>
          <w:tcPr>
            <w:tcW w:w="704" w:type="dxa"/>
            <w:vMerge/>
            <w:tcBorders>
              <w:left w:val="single" w:sz="4" w:space="0" w:color="auto"/>
              <w:bottom w:val="single" w:sz="4" w:space="0" w:color="auto"/>
              <w:right w:val="single" w:sz="4" w:space="0" w:color="auto"/>
            </w:tcBorders>
          </w:tcPr>
          <w:p w:rsidR="00BE4A1D" w:rsidRPr="003713F4" w:rsidRDefault="00BE4A1D" w:rsidP="007D56FC">
            <w:pPr>
              <w:autoSpaceDE w:val="0"/>
              <w:autoSpaceDN w:val="0"/>
              <w:adjustRightInd w:val="0"/>
              <w:spacing w:after="0" w:line="240" w:lineRule="auto"/>
              <w:jc w:val="center"/>
              <w:rPr>
                <w:rFonts w:ascii="Times New Roman" w:hAnsi="Times New Roman" w:cs="Times New Roman"/>
              </w:rPr>
            </w:pPr>
          </w:p>
        </w:tc>
        <w:tc>
          <w:tcPr>
            <w:tcW w:w="4678" w:type="dxa"/>
            <w:vMerge/>
            <w:tcBorders>
              <w:left w:val="single" w:sz="4" w:space="0" w:color="auto"/>
              <w:bottom w:val="single" w:sz="4" w:space="0" w:color="auto"/>
              <w:right w:val="single" w:sz="4" w:space="0" w:color="auto"/>
            </w:tcBorders>
          </w:tcPr>
          <w:p w:rsidR="00BE4A1D" w:rsidRPr="003713F4" w:rsidRDefault="00BE4A1D" w:rsidP="007D56FC">
            <w:pPr>
              <w:pStyle w:val="ConsPlusNormal"/>
              <w:jc w:val="both"/>
              <w:rPr>
                <w:rFonts w:ascii="Times New Roman" w:hAnsi="Times New Roman" w:cs="Times New Roman"/>
                <w:szCs w:val="22"/>
              </w:rPr>
            </w:pPr>
          </w:p>
        </w:tc>
        <w:tc>
          <w:tcPr>
            <w:tcW w:w="1417"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autoSpaceDE w:val="0"/>
              <w:autoSpaceDN w:val="0"/>
              <w:adjustRightInd w:val="0"/>
              <w:spacing w:after="0" w:line="240" w:lineRule="auto"/>
              <w:rPr>
                <w:rFonts w:ascii="Times New Roman" w:hAnsi="Times New Roman" w:cs="Times New Roman"/>
              </w:rPr>
            </w:pPr>
            <w:r w:rsidRPr="003713F4">
              <w:rPr>
                <w:rFonts w:ascii="Times New Roman" w:hAnsi="Times New Roman" w:cs="Times New Roman"/>
              </w:rPr>
              <w:t>фактическое значение</w:t>
            </w:r>
          </w:p>
        </w:tc>
        <w:tc>
          <w:tcPr>
            <w:tcW w:w="1216" w:type="dxa"/>
            <w:vMerge/>
            <w:tcBorders>
              <w:left w:val="single" w:sz="4" w:space="0" w:color="auto"/>
              <w:bottom w:val="single" w:sz="4" w:space="0" w:color="auto"/>
              <w:right w:val="single" w:sz="4" w:space="0" w:color="auto"/>
            </w:tcBorders>
          </w:tcPr>
          <w:p w:rsidR="00BE4A1D" w:rsidRPr="003713F4" w:rsidRDefault="00BE4A1D" w:rsidP="007D56FC">
            <w:pPr>
              <w:autoSpaceDE w:val="0"/>
              <w:autoSpaceDN w:val="0"/>
              <w:adjustRightInd w:val="0"/>
              <w:spacing w:after="0" w:line="240" w:lineRule="auto"/>
              <w:jc w:val="center"/>
              <w:rPr>
                <w:rFonts w:ascii="Times New Roman" w:hAnsi="Times New Roman" w:cs="Times New Roman"/>
              </w:rPr>
            </w:pPr>
          </w:p>
        </w:tc>
        <w:tc>
          <w:tcPr>
            <w:tcW w:w="1478"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autoSpaceDE w:val="0"/>
              <w:autoSpaceDN w:val="0"/>
              <w:adjustRightInd w:val="0"/>
              <w:spacing w:after="0" w:line="240" w:lineRule="auto"/>
              <w:jc w:val="center"/>
              <w:rPr>
                <w:rFonts w:ascii="Times New Roman" w:hAnsi="Times New Roman" w:cs="Times New Roman"/>
              </w:rPr>
            </w:pPr>
            <w:r w:rsidRPr="003713F4">
              <w:rPr>
                <w:rFonts w:ascii="Times New Roman" w:hAnsi="Times New Roman" w:cs="Times New Roman"/>
              </w:rPr>
              <w:t>31</w:t>
            </w:r>
          </w:p>
        </w:tc>
        <w:tc>
          <w:tcPr>
            <w:tcW w:w="1134"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jc w:val="center"/>
            </w:pPr>
            <w:r w:rsidRPr="003713F4">
              <w:rPr>
                <w:rFonts w:ascii="Times New Roman" w:hAnsi="Times New Roman" w:cs="Times New Roman"/>
              </w:rPr>
              <w:t>X</w:t>
            </w:r>
          </w:p>
        </w:tc>
        <w:tc>
          <w:tcPr>
            <w:tcW w:w="1135"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jc w:val="center"/>
            </w:pPr>
            <w:r w:rsidRPr="003713F4">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3200EA" w:rsidRDefault="00BE4A1D" w:rsidP="007D56FC">
            <w:pPr>
              <w:jc w:val="center"/>
              <w:rPr>
                <w:highlight w:val="yellow"/>
              </w:rPr>
            </w:pPr>
            <w:r w:rsidRPr="0040141E">
              <w:rPr>
                <w:rFonts w:ascii="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jc w:val="center"/>
            </w:pPr>
            <w:r w:rsidRPr="003713F4">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3713F4" w:rsidRDefault="00BE4A1D" w:rsidP="007D56FC">
            <w:pPr>
              <w:jc w:val="center"/>
            </w:pPr>
            <w:r w:rsidRPr="003713F4">
              <w:rPr>
                <w:rFonts w:ascii="Times New Roman" w:hAnsi="Times New Roman" w:cs="Times New Roman"/>
              </w:rPr>
              <w:t>X</w:t>
            </w:r>
          </w:p>
        </w:tc>
      </w:tr>
      <w:tr w:rsidR="00BE4A1D" w:rsidRPr="00A4609B" w:rsidTr="007D56FC">
        <w:tc>
          <w:tcPr>
            <w:tcW w:w="704" w:type="dxa"/>
            <w:vMerge w:val="restart"/>
            <w:tcBorders>
              <w:top w:val="single" w:sz="4" w:space="0" w:color="auto"/>
              <w:left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rPr>
            </w:pPr>
            <w:r w:rsidRPr="00A4609B">
              <w:rPr>
                <w:rFonts w:ascii="Times New Roman" w:hAnsi="Times New Roman" w:cs="Times New Roman"/>
              </w:rPr>
              <w:lastRenderedPageBreak/>
              <w:t>4.</w:t>
            </w:r>
          </w:p>
        </w:tc>
        <w:tc>
          <w:tcPr>
            <w:tcW w:w="4678" w:type="dxa"/>
            <w:vMerge w:val="restart"/>
            <w:tcBorders>
              <w:top w:val="single" w:sz="4" w:space="0" w:color="auto"/>
              <w:left w:val="single" w:sz="4" w:space="0" w:color="auto"/>
              <w:right w:val="single" w:sz="4" w:space="0" w:color="auto"/>
            </w:tcBorders>
          </w:tcPr>
          <w:p w:rsidR="00BE4A1D" w:rsidRPr="00A4609B" w:rsidRDefault="00BE4A1D" w:rsidP="007D56FC">
            <w:pPr>
              <w:pStyle w:val="ConsPlusNormal"/>
              <w:jc w:val="both"/>
              <w:rPr>
                <w:rFonts w:ascii="Times New Roman" w:hAnsi="Times New Roman" w:cs="Times New Roman"/>
                <w:szCs w:val="22"/>
              </w:rPr>
            </w:pPr>
            <w:r w:rsidRPr="00A4609B">
              <w:rPr>
                <w:rFonts w:ascii="Times New Roman" w:hAnsi="Times New Roman" w:cs="Times New Roman"/>
                <w:szCs w:val="22"/>
              </w:rPr>
              <w:t>Доля поселений, входящих в состав муниципального района, имеющих утвержденные генеральные планы применительно ко всей территории поселения, соответствующие законодательству о градостроительной деятельности</w:t>
            </w:r>
          </w:p>
        </w:tc>
        <w:tc>
          <w:tcPr>
            <w:tcW w:w="1417"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rPr>
                <w:rFonts w:ascii="Times New Roman" w:hAnsi="Times New Roman" w:cs="Times New Roman"/>
              </w:rPr>
            </w:pPr>
            <w:r w:rsidRPr="00A4609B">
              <w:rPr>
                <w:rFonts w:ascii="Times New Roman" w:hAnsi="Times New Roman" w:cs="Times New Roman"/>
              </w:rPr>
              <w:t>плановое значение</w:t>
            </w:r>
          </w:p>
        </w:tc>
        <w:tc>
          <w:tcPr>
            <w:tcW w:w="1216" w:type="dxa"/>
            <w:vMerge w:val="restart"/>
            <w:tcBorders>
              <w:top w:val="single" w:sz="4" w:space="0" w:color="auto"/>
              <w:left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lang w:val="en-US"/>
              </w:rPr>
            </w:pPr>
            <w:r w:rsidRPr="00A4609B">
              <w:rPr>
                <w:rFonts w:ascii="Times New Roman" w:hAnsi="Times New Roman" w:cs="Times New Roman"/>
                <w:lang w:val="en-US"/>
              </w:rPr>
              <w:t>%</w:t>
            </w:r>
          </w:p>
        </w:tc>
        <w:tc>
          <w:tcPr>
            <w:tcW w:w="1478"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rPr>
            </w:pPr>
            <w:r w:rsidRPr="00A4609B">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Default="00BE4A1D" w:rsidP="007D56FC">
            <w:pPr>
              <w:jc w:val="center"/>
            </w:pPr>
            <w:r w:rsidRPr="00830AD1">
              <w:rPr>
                <w:rFonts w:ascii="Times New Roman" w:hAnsi="Times New Roman" w:cs="Times New Roman"/>
              </w:rPr>
              <w:t>94,7</w:t>
            </w:r>
          </w:p>
        </w:tc>
        <w:tc>
          <w:tcPr>
            <w:tcW w:w="1135" w:type="dxa"/>
            <w:tcBorders>
              <w:top w:val="single" w:sz="4" w:space="0" w:color="auto"/>
              <w:left w:val="single" w:sz="4" w:space="0" w:color="auto"/>
              <w:bottom w:val="single" w:sz="4" w:space="0" w:color="auto"/>
              <w:right w:val="single" w:sz="4" w:space="0" w:color="auto"/>
            </w:tcBorders>
          </w:tcPr>
          <w:p w:rsidR="00BE4A1D" w:rsidRDefault="00BE4A1D" w:rsidP="007D56FC">
            <w:pPr>
              <w:jc w:val="center"/>
            </w:pPr>
            <w:r w:rsidRPr="00830AD1">
              <w:rPr>
                <w:rFonts w:ascii="Times New Roman" w:hAnsi="Times New Roman" w:cs="Times New Roman"/>
              </w:rPr>
              <w:t>94,7</w:t>
            </w:r>
          </w:p>
        </w:tc>
        <w:tc>
          <w:tcPr>
            <w:tcW w:w="1134"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rPr>
            </w:pPr>
            <w:r w:rsidRPr="00A4609B">
              <w:rPr>
                <w:rFonts w:ascii="Times New Roman" w:hAnsi="Times New Roman" w:cs="Times New Roman"/>
              </w:rPr>
              <w:t>100</w:t>
            </w:r>
          </w:p>
        </w:tc>
        <w:tc>
          <w:tcPr>
            <w:tcW w:w="1133"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rPr>
            </w:pPr>
            <w:r w:rsidRPr="00A4609B">
              <w:rPr>
                <w:rFonts w:ascii="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rPr>
            </w:pPr>
            <w:r w:rsidRPr="00A4609B">
              <w:rPr>
                <w:rFonts w:ascii="Times New Roman" w:hAnsi="Times New Roman" w:cs="Times New Roman"/>
              </w:rPr>
              <w:t>100</w:t>
            </w:r>
          </w:p>
        </w:tc>
      </w:tr>
      <w:tr w:rsidR="00BE4A1D" w:rsidRPr="00A4609B" w:rsidTr="007D56FC">
        <w:tc>
          <w:tcPr>
            <w:tcW w:w="704" w:type="dxa"/>
            <w:vMerge/>
            <w:tcBorders>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highlight w:val="yellow"/>
              </w:rPr>
            </w:pPr>
          </w:p>
        </w:tc>
        <w:tc>
          <w:tcPr>
            <w:tcW w:w="4678" w:type="dxa"/>
            <w:vMerge/>
            <w:tcBorders>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rPr>
                <w:rFonts w:ascii="Times New Roman" w:hAnsi="Times New Roman" w:cs="Times New Roman"/>
                <w:highlight w:val="yellow"/>
              </w:rPr>
            </w:pPr>
          </w:p>
        </w:tc>
        <w:tc>
          <w:tcPr>
            <w:tcW w:w="1417"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rPr>
                <w:rFonts w:ascii="Times New Roman" w:hAnsi="Times New Roman" w:cs="Times New Roman"/>
              </w:rPr>
            </w:pPr>
            <w:r w:rsidRPr="00A4609B">
              <w:rPr>
                <w:rFonts w:ascii="Times New Roman" w:hAnsi="Times New Roman" w:cs="Times New Roman"/>
              </w:rPr>
              <w:t>фактическое значение</w:t>
            </w:r>
          </w:p>
        </w:tc>
        <w:tc>
          <w:tcPr>
            <w:tcW w:w="1216" w:type="dxa"/>
            <w:vMerge/>
            <w:tcBorders>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rPr>
            </w:pPr>
          </w:p>
        </w:tc>
        <w:tc>
          <w:tcPr>
            <w:tcW w:w="1478"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autoSpaceDE w:val="0"/>
              <w:autoSpaceDN w:val="0"/>
              <w:adjustRightInd w:val="0"/>
              <w:spacing w:after="0" w:line="240" w:lineRule="auto"/>
              <w:jc w:val="center"/>
              <w:rPr>
                <w:rFonts w:ascii="Times New Roman" w:hAnsi="Times New Roman" w:cs="Times New Roman"/>
              </w:rPr>
            </w:pPr>
            <w:r w:rsidRPr="00A4609B">
              <w:rPr>
                <w:rFonts w:ascii="Times New Roman" w:hAnsi="Times New Roman" w:cs="Times New Roman"/>
              </w:rPr>
              <w:t>94,7</w:t>
            </w:r>
          </w:p>
        </w:tc>
        <w:tc>
          <w:tcPr>
            <w:tcW w:w="1134"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jc w:val="center"/>
            </w:pPr>
            <w:r w:rsidRPr="00A4609B">
              <w:rPr>
                <w:rFonts w:ascii="Times New Roman" w:hAnsi="Times New Roman" w:cs="Times New Roman"/>
              </w:rPr>
              <w:t>X</w:t>
            </w:r>
          </w:p>
        </w:tc>
        <w:tc>
          <w:tcPr>
            <w:tcW w:w="1135"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jc w:val="center"/>
            </w:pPr>
            <w:r w:rsidRPr="00A4609B">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jc w:val="center"/>
            </w:pPr>
            <w:r w:rsidRPr="00A4609B">
              <w:rPr>
                <w:rFonts w:ascii="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jc w:val="center"/>
            </w:pPr>
            <w:r w:rsidRPr="00A4609B">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A4609B" w:rsidRDefault="00BE4A1D" w:rsidP="007D56FC">
            <w:pPr>
              <w:jc w:val="center"/>
            </w:pPr>
            <w:r w:rsidRPr="00A4609B">
              <w:rPr>
                <w:rFonts w:ascii="Times New Roman" w:hAnsi="Times New Roman" w:cs="Times New Roman"/>
              </w:rPr>
              <w:t>X</w:t>
            </w:r>
          </w:p>
        </w:tc>
      </w:tr>
      <w:tr w:rsidR="00BE4A1D" w:rsidRPr="00A4609B" w:rsidTr="007D56FC">
        <w:trPr>
          <w:trHeight w:val="578"/>
        </w:trPr>
        <w:tc>
          <w:tcPr>
            <w:tcW w:w="704" w:type="dxa"/>
            <w:vMerge w:val="restart"/>
            <w:tcBorders>
              <w:top w:val="single" w:sz="4" w:space="0" w:color="auto"/>
              <w:left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r w:rsidRPr="009E70E7">
              <w:rPr>
                <w:rFonts w:ascii="Times New Roman" w:hAnsi="Times New Roman" w:cs="Times New Roman"/>
                <w:lang w:val="en-US"/>
              </w:rPr>
              <w:t>5</w:t>
            </w:r>
            <w:r w:rsidRPr="009E70E7">
              <w:rPr>
                <w:rFonts w:ascii="Times New Roman" w:hAnsi="Times New Roman" w:cs="Times New Roman"/>
              </w:rPr>
              <w:t>.</w:t>
            </w:r>
          </w:p>
        </w:tc>
        <w:tc>
          <w:tcPr>
            <w:tcW w:w="4678" w:type="dxa"/>
            <w:vMerge w:val="restart"/>
            <w:tcBorders>
              <w:top w:val="single" w:sz="4" w:space="0" w:color="auto"/>
              <w:left w:val="single" w:sz="4" w:space="0" w:color="auto"/>
              <w:right w:val="single" w:sz="4" w:space="0" w:color="auto"/>
            </w:tcBorders>
          </w:tcPr>
          <w:p w:rsidR="00BE4A1D" w:rsidRPr="009E70E7" w:rsidRDefault="00BE4A1D" w:rsidP="007D56FC">
            <w:pPr>
              <w:pStyle w:val="ConsPlusNormal"/>
              <w:jc w:val="both"/>
              <w:rPr>
                <w:rFonts w:ascii="Times New Roman" w:hAnsi="Times New Roman" w:cs="Times New Roman"/>
              </w:rPr>
            </w:pPr>
            <w:r w:rsidRPr="009E70E7">
              <w:rPr>
                <w:rFonts w:ascii="Times New Roman" w:hAnsi="Times New Roman" w:cs="Times New Roman"/>
                <w:szCs w:val="22"/>
              </w:rPr>
              <w:t>Количество предоставленных муниципальных услуг МКУ «Центр муниципальных услуг»</w:t>
            </w:r>
          </w:p>
        </w:tc>
        <w:tc>
          <w:tcPr>
            <w:tcW w:w="1417"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rPr>
                <w:rFonts w:ascii="Times New Roman" w:hAnsi="Times New Roman" w:cs="Times New Roman"/>
              </w:rPr>
            </w:pPr>
            <w:r w:rsidRPr="009E70E7">
              <w:rPr>
                <w:rFonts w:ascii="Times New Roman" w:hAnsi="Times New Roman" w:cs="Times New Roman"/>
              </w:rPr>
              <w:t>плановое значение</w:t>
            </w:r>
          </w:p>
        </w:tc>
        <w:tc>
          <w:tcPr>
            <w:tcW w:w="1216" w:type="dxa"/>
            <w:vMerge w:val="restart"/>
            <w:tcBorders>
              <w:top w:val="single" w:sz="4" w:space="0" w:color="auto"/>
              <w:left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r w:rsidRPr="009E70E7">
              <w:rPr>
                <w:rFonts w:ascii="Times New Roman" w:hAnsi="Times New Roman" w:cs="Times New Roman"/>
              </w:rPr>
              <w:t>Ед.</w:t>
            </w:r>
          </w:p>
        </w:tc>
        <w:tc>
          <w:tcPr>
            <w:tcW w:w="1478"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r w:rsidRPr="009E70E7">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r w:rsidRPr="009E70E7">
              <w:rPr>
                <w:rFonts w:ascii="Times New Roman" w:hAnsi="Times New Roman" w:cs="Times New Roman"/>
              </w:rPr>
              <w:t>10374</w:t>
            </w:r>
          </w:p>
        </w:tc>
        <w:tc>
          <w:tcPr>
            <w:tcW w:w="1135"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r w:rsidRPr="009E70E7">
              <w:rPr>
                <w:rFonts w:ascii="Times New Roman" w:hAnsi="Times New Roman" w:cs="Times New Roman"/>
              </w:rPr>
              <w:t>10500</w:t>
            </w:r>
          </w:p>
        </w:tc>
        <w:tc>
          <w:tcPr>
            <w:tcW w:w="1134"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r w:rsidRPr="009E70E7">
              <w:rPr>
                <w:rFonts w:ascii="Times New Roman" w:hAnsi="Times New Roman" w:cs="Times New Roman"/>
              </w:rPr>
              <w:t>10550</w:t>
            </w:r>
          </w:p>
        </w:tc>
        <w:tc>
          <w:tcPr>
            <w:tcW w:w="1133"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r w:rsidRPr="009E70E7">
              <w:rPr>
                <w:rFonts w:ascii="Times New Roman" w:hAnsi="Times New Roman" w:cs="Times New Roman"/>
              </w:rPr>
              <w:t>10600</w:t>
            </w:r>
          </w:p>
        </w:tc>
        <w:tc>
          <w:tcPr>
            <w:tcW w:w="1134"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r w:rsidRPr="009E70E7">
              <w:rPr>
                <w:rFonts w:ascii="Times New Roman" w:hAnsi="Times New Roman" w:cs="Times New Roman"/>
              </w:rPr>
              <w:t>10700</w:t>
            </w:r>
          </w:p>
        </w:tc>
      </w:tr>
      <w:tr w:rsidR="00BE4A1D" w:rsidRPr="00A4609B" w:rsidTr="007D56FC">
        <w:tc>
          <w:tcPr>
            <w:tcW w:w="704" w:type="dxa"/>
            <w:vMerge/>
            <w:tcBorders>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p>
        </w:tc>
        <w:tc>
          <w:tcPr>
            <w:tcW w:w="4678" w:type="dxa"/>
            <w:vMerge/>
            <w:tcBorders>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rPr>
                <w:rFonts w:ascii="Times New Roman" w:hAnsi="Times New Roman" w:cs="Times New Roman"/>
              </w:rPr>
            </w:pPr>
            <w:r w:rsidRPr="009E70E7">
              <w:rPr>
                <w:rFonts w:ascii="Times New Roman" w:hAnsi="Times New Roman" w:cs="Times New Roman"/>
              </w:rPr>
              <w:t>фактическое значение</w:t>
            </w:r>
          </w:p>
        </w:tc>
        <w:tc>
          <w:tcPr>
            <w:tcW w:w="1216" w:type="dxa"/>
            <w:vMerge/>
            <w:tcBorders>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p>
        </w:tc>
        <w:tc>
          <w:tcPr>
            <w:tcW w:w="1478"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autoSpaceDE w:val="0"/>
              <w:autoSpaceDN w:val="0"/>
              <w:adjustRightInd w:val="0"/>
              <w:spacing w:after="0" w:line="240" w:lineRule="auto"/>
              <w:jc w:val="center"/>
              <w:rPr>
                <w:rFonts w:ascii="Times New Roman" w:hAnsi="Times New Roman" w:cs="Times New Roman"/>
              </w:rPr>
            </w:pPr>
            <w:r w:rsidRPr="009E70E7">
              <w:rPr>
                <w:rFonts w:ascii="Times New Roman" w:hAnsi="Times New Roman" w:cs="Times New Roman"/>
              </w:rPr>
              <w:t>10678</w:t>
            </w:r>
          </w:p>
        </w:tc>
        <w:tc>
          <w:tcPr>
            <w:tcW w:w="1134"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jc w:val="center"/>
            </w:pPr>
            <w:r w:rsidRPr="009E70E7">
              <w:rPr>
                <w:rFonts w:ascii="Times New Roman" w:hAnsi="Times New Roman" w:cs="Times New Roman"/>
              </w:rPr>
              <w:t>X</w:t>
            </w:r>
          </w:p>
        </w:tc>
        <w:tc>
          <w:tcPr>
            <w:tcW w:w="1135"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jc w:val="center"/>
            </w:pPr>
            <w:r w:rsidRPr="009E70E7">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jc w:val="center"/>
            </w:pPr>
            <w:r w:rsidRPr="009E70E7">
              <w:rPr>
                <w:rFonts w:ascii="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jc w:val="center"/>
            </w:pPr>
            <w:r w:rsidRPr="009E70E7">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9E70E7" w:rsidRDefault="00BE4A1D" w:rsidP="007D56FC">
            <w:pPr>
              <w:jc w:val="center"/>
            </w:pPr>
            <w:r w:rsidRPr="009E70E7">
              <w:rPr>
                <w:rFonts w:ascii="Times New Roman" w:hAnsi="Times New Roman" w:cs="Times New Roman"/>
              </w:rPr>
              <w:t>X</w:t>
            </w:r>
          </w:p>
        </w:tc>
      </w:tr>
      <w:tr w:rsidR="00BE4A1D" w:rsidRPr="00C92955" w:rsidTr="007D56FC">
        <w:tc>
          <w:tcPr>
            <w:tcW w:w="704" w:type="dxa"/>
            <w:vMerge w:val="restart"/>
            <w:tcBorders>
              <w:top w:val="single" w:sz="4" w:space="0" w:color="auto"/>
              <w:left w:val="single" w:sz="4" w:space="0" w:color="auto"/>
              <w:right w:val="single" w:sz="4" w:space="0" w:color="auto"/>
            </w:tcBorders>
          </w:tcPr>
          <w:p w:rsidR="00BE4A1D" w:rsidRPr="00C92955" w:rsidRDefault="00BE4A1D" w:rsidP="007D56FC">
            <w:pPr>
              <w:autoSpaceDE w:val="0"/>
              <w:autoSpaceDN w:val="0"/>
              <w:adjustRightInd w:val="0"/>
              <w:spacing w:after="0" w:line="240" w:lineRule="auto"/>
              <w:jc w:val="center"/>
              <w:rPr>
                <w:rFonts w:ascii="Times New Roman" w:hAnsi="Times New Roman" w:cs="Times New Roman"/>
                <w:lang w:val="en-US"/>
              </w:rPr>
            </w:pPr>
            <w:r w:rsidRPr="00C92955">
              <w:rPr>
                <w:rFonts w:ascii="Times New Roman" w:hAnsi="Times New Roman" w:cs="Times New Roman"/>
                <w:lang w:val="en-US"/>
              </w:rPr>
              <w:t>6.</w:t>
            </w:r>
          </w:p>
        </w:tc>
        <w:tc>
          <w:tcPr>
            <w:tcW w:w="4678" w:type="dxa"/>
            <w:vMerge w:val="restart"/>
            <w:tcBorders>
              <w:top w:val="single" w:sz="4" w:space="0" w:color="auto"/>
              <w:left w:val="single" w:sz="4" w:space="0" w:color="auto"/>
              <w:right w:val="single" w:sz="4" w:space="0" w:color="auto"/>
            </w:tcBorders>
          </w:tcPr>
          <w:p w:rsidR="00BE4A1D" w:rsidRPr="00C92955" w:rsidRDefault="00BE4A1D" w:rsidP="007D56FC">
            <w:pPr>
              <w:pStyle w:val="ConsPlusNormal"/>
              <w:jc w:val="both"/>
              <w:rPr>
                <w:rFonts w:ascii="Times New Roman" w:hAnsi="Times New Roman" w:cs="Times New Roman"/>
                <w:szCs w:val="22"/>
              </w:rPr>
            </w:pPr>
            <w:r w:rsidRPr="00C92955">
              <w:rPr>
                <w:rFonts w:ascii="Times New Roman" w:hAnsi="Times New Roman" w:cs="Times New Roman"/>
                <w:szCs w:val="22"/>
              </w:rPr>
              <w:t xml:space="preserve">Количество земельных участков, в отношении которых уточнено местоположение границ </w:t>
            </w:r>
          </w:p>
          <w:p w:rsidR="00BE4A1D" w:rsidRPr="00C92955" w:rsidRDefault="00BE4A1D" w:rsidP="007D56FC">
            <w:pPr>
              <w:pStyle w:val="ConsPlusNormal"/>
              <w:jc w:val="both"/>
              <w:rPr>
                <w:rFonts w:ascii="Times New Roman" w:hAnsi="Times New Roman" w:cs="Times New Roman"/>
                <w:szCs w:val="22"/>
              </w:rPr>
            </w:pPr>
          </w:p>
        </w:tc>
        <w:tc>
          <w:tcPr>
            <w:tcW w:w="1417"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rPr>
                <w:rFonts w:ascii="Times New Roman" w:hAnsi="Times New Roman" w:cs="Times New Roman"/>
              </w:rPr>
            </w:pPr>
            <w:r w:rsidRPr="00C92955">
              <w:rPr>
                <w:rFonts w:ascii="Times New Roman" w:hAnsi="Times New Roman" w:cs="Times New Roman"/>
              </w:rPr>
              <w:t>плановое значение</w:t>
            </w:r>
          </w:p>
        </w:tc>
        <w:tc>
          <w:tcPr>
            <w:tcW w:w="1216" w:type="dxa"/>
            <w:vMerge w:val="restart"/>
            <w:tcBorders>
              <w:top w:val="single" w:sz="4" w:space="0" w:color="auto"/>
              <w:left w:val="single" w:sz="4" w:space="0" w:color="auto"/>
              <w:right w:val="single" w:sz="4" w:space="0" w:color="auto"/>
            </w:tcBorders>
          </w:tcPr>
          <w:p w:rsidR="00BE4A1D" w:rsidRPr="00C92955" w:rsidRDefault="00BE4A1D" w:rsidP="007D56FC">
            <w:pPr>
              <w:autoSpaceDE w:val="0"/>
              <w:autoSpaceDN w:val="0"/>
              <w:adjustRightInd w:val="0"/>
              <w:spacing w:after="0" w:line="240" w:lineRule="auto"/>
              <w:jc w:val="center"/>
              <w:rPr>
                <w:rFonts w:ascii="Times New Roman" w:hAnsi="Times New Roman" w:cs="Times New Roman"/>
              </w:rPr>
            </w:pPr>
            <w:r w:rsidRPr="00C92955">
              <w:rPr>
                <w:rFonts w:ascii="Times New Roman" w:hAnsi="Times New Roman" w:cs="Times New Roman"/>
              </w:rPr>
              <w:t>Ед.</w:t>
            </w:r>
          </w:p>
        </w:tc>
        <w:tc>
          <w:tcPr>
            <w:tcW w:w="1478"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jc w:val="center"/>
              <w:rPr>
                <w:rFonts w:ascii="Times New Roman" w:hAnsi="Times New Roman" w:cs="Times New Roman"/>
              </w:rPr>
            </w:pPr>
            <w:r w:rsidRPr="00C92955">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jc w:val="center"/>
              <w:rPr>
                <w:rFonts w:ascii="Times New Roman" w:hAnsi="Times New Roman" w:cs="Times New Roman"/>
              </w:rPr>
            </w:pPr>
            <w:r w:rsidRPr="00C92955">
              <w:rPr>
                <w:rFonts w:ascii="Times New Roman" w:hAnsi="Times New Roman" w:cs="Times New Roman"/>
              </w:rPr>
              <w:t>0</w:t>
            </w:r>
          </w:p>
        </w:tc>
        <w:tc>
          <w:tcPr>
            <w:tcW w:w="1135"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jc w:val="center"/>
              <w:rPr>
                <w:rFonts w:ascii="Times New Roman" w:hAnsi="Times New Roman" w:cs="Times New Roman"/>
              </w:rPr>
            </w:pPr>
            <w:r w:rsidRPr="00C92955">
              <w:rPr>
                <w:rFonts w:ascii="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jc w:val="center"/>
              <w:rPr>
                <w:rFonts w:ascii="Times New Roman" w:hAnsi="Times New Roman" w:cs="Times New Roman"/>
              </w:rPr>
            </w:pPr>
            <w:r w:rsidRPr="00C92955">
              <w:rPr>
                <w:rFonts w:ascii="Times New Roman" w:hAnsi="Times New Roman" w:cs="Times New Roman"/>
              </w:rPr>
              <w:t>0</w:t>
            </w:r>
          </w:p>
        </w:tc>
        <w:tc>
          <w:tcPr>
            <w:tcW w:w="1133" w:type="dxa"/>
            <w:tcBorders>
              <w:top w:val="single" w:sz="4" w:space="0" w:color="auto"/>
              <w:left w:val="single" w:sz="4" w:space="0" w:color="auto"/>
              <w:bottom w:val="single" w:sz="4" w:space="0" w:color="auto"/>
              <w:right w:val="single" w:sz="4" w:space="0" w:color="auto"/>
            </w:tcBorders>
          </w:tcPr>
          <w:p w:rsidR="00BE4A1D" w:rsidRPr="00C92955" w:rsidRDefault="00AD5EF3" w:rsidP="007D56FC">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jc w:val="center"/>
              <w:rPr>
                <w:rFonts w:ascii="Times New Roman" w:hAnsi="Times New Roman" w:cs="Times New Roman"/>
              </w:rPr>
            </w:pPr>
            <w:r w:rsidRPr="00C92955">
              <w:rPr>
                <w:rFonts w:ascii="Times New Roman" w:hAnsi="Times New Roman" w:cs="Times New Roman"/>
              </w:rPr>
              <w:t>0</w:t>
            </w:r>
          </w:p>
        </w:tc>
      </w:tr>
      <w:tr w:rsidR="00BE4A1D" w:rsidRPr="006C390F" w:rsidTr="007D56FC">
        <w:tc>
          <w:tcPr>
            <w:tcW w:w="704" w:type="dxa"/>
            <w:vMerge/>
            <w:tcBorders>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jc w:val="center"/>
              <w:rPr>
                <w:rFonts w:ascii="Times New Roman" w:hAnsi="Times New Roman" w:cs="Times New Roman"/>
              </w:rPr>
            </w:pPr>
          </w:p>
        </w:tc>
        <w:tc>
          <w:tcPr>
            <w:tcW w:w="4678" w:type="dxa"/>
            <w:vMerge/>
            <w:tcBorders>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rPr>
                <w:rFonts w:ascii="Times New Roman" w:hAnsi="Times New Roman" w:cs="Times New Roman"/>
              </w:rPr>
            </w:pPr>
            <w:r w:rsidRPr="00C92955">
              <w:rPr>
                <w:rFonts w:ascii="Times New Roman" w:hAnsi="Times New Roman" w:cs="Times New Roman"/>
              </w:rPr>
              <w:t>фактическое значение</w:t>
            </w:r>
          </w:p>
        </w:tc>
        <w:tc>
          <w:tcPr>
            <w:tcW w:w="1216" w:type="dxa"/>
            <w:vMerge/>
            <w:tcBorders>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jc w:val="center"/>
              <w:rPr>
                <w:rFonts w:ascii="Times New Roman" w:hAnsi="Times New Roman" w:cs="Times New Roman"/>
              </w:rPr>
            </w:pPr>
          </w:p>
        </w:tc>
        <w:tc>
          <w:tcPr>
            <w:tcW w:w="1478"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autoSpaceDE w:val="0"/>
              <w:autoSpaceDN w:val="0"/>
              <w:adjustRightInd w:val="0"/>
              <w:spacing w:after="0" w:line="240" w:lineRule="auto"/>
              <w:jc w:val="center"/>
              <w:rPr>
                <w:rFonts w:ascii="Times New Roman" w:hAnsi="Times New Roman" w:cs="Times New Roman"/>
              </w:rPr>
            </w:pPr>
            <w:r w:rsidRPr="00C92955">
              <w:rPr>
                <w:rFonts w:ascii="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jc w:val="center"/>
            </w:pPr>
            <w:r w:rsidRPr="00C92955">
              <w:rPr>
                <w:rFonts w:ascii="Times New Roman" w:hAnsi="Times New Roman" w:cs="Times New Roman"/>
              </w:rPr>
              <w:t>X</w:t>
            </w:r>
          </w:p>
        </w:tc>
        <w:tc>
          <w:tcPr>
            <w:tcW w:w="1135"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jc w:val="center"/>
            </w:pPr>
            <w:r w:rsidRPr="00C92955">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jc w:val="center"/>
            </w:pPr>
            <w:r w:rsidRPr="00C92955">
              <w:rPr>
                <w:rFonts w:ascii="Times New Roman" w:hAnsi="Times New Roman" w:cs="Times New Roman"/>
              </w:rPr>
              <w:t>X</w:t>
            </w:r>
          </w:p>
        </w:tc>
        <w:tc>
          <w:tcPr>
            <w:tcW w:w="1133" w:type="dxa"/>
            <w:tcBorders>
              <w:top w:val="single" w:sz="4" w:space="0" w:color="auto"/>
              <w:left w:val="single" w:sz="4" w:space="0" w:color="auto"/>
              <w:bottom w:val="single" w:sz="4" w:space="0" w:color="auto"/>
              <w:right w:val="single" w:sz="4" w:space="0" w:color="auto"/>
            </w:tcBorders>
          </w:tcPr>
          <w:p w:rsidR="00BE4A1D" w:rsidRPr="00C92955" w:rsidRDefault="00BE4A1D" w:rsidP="007D56FC">
            <w:pPr>
              <w:jc w:val="center"/>
            </w:pPr>
            <w:r w:rsidRPr="00C92955">
              <w:rPr>
                <w:rFonts w:ascii="Times New Roman" w:hAnsi="Times New Roman" w:cs="Times New Roman"/>
              </w:rPr>
              <w:t>X</w:t>
            </w:r>
          </w:p>
        </w:tc>
        <w:tc>
          <w:tcPr>
            <w:tcW w:w="1134" w:type="dxa"/>
            <w:tcBorders>
              <w:top w:val="single" w:sz="4" w:space="0" w:color="auto"/>
              <w:left w:val="single" w:sz="4" w:space="0" w:color="auto"/>
              <w:bottom w:val="single" w:sz="4" w:space="0" w:color="auto"/>
              <w:right w:val="single" w:sz="4" w:space="0" w:color="auto"/>
            </w:tcBorders>
          </w:tcPr>
          <w:p w:rsidR="00BE4A1D" w:rsidRDefault="00BE4A1D" w:rsidP="007D56FC">
            <w:pPr>
              <w:jc w:val="center"/>
            </w:pPr>
            <w:r w:rsidRPr="00C92955">
              <w:rPr>
                <w:rFonts w:ascii="Times New Roman" w:hAnsi="Times New Roman" w:cs="Times New Roman"/>
              </w:rPr>
              <w:t>X</w:t>
            </w:r>
          </w:p>
        </w:tc>
      </w:tr>
    </w:tbl>
    <w:p w:rsidR="00BE4A1D" w:rsidRDefault="00BE4A1D" w:rsidP="00BE4A1D">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6E0F72" w:rsidRDefault="006E0F72"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6E0F72" w:rsidRDefault="006E0F72"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CB11B0" w:rsidRDefault="00CB11B0"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CB11B0" w:rsidRDefault="00CB11B0"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CB11B0" w:rsidRDefault="00CB11B0"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CB11B0" w:rsidRDefault="00CB11B0"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CB11B0" w:rsidRDefault="00CB11B0"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CB11B0" w:rsidRDefault="00CB11B0"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CB11B0" w:rsidRDefault="00CB11B0"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2C304B" w:rsidRDefault="002C304B"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2C304B" w:rsidRDefault="002C304B"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010EDC" w:rsidRDefault="00010EDC"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C73309" w:rsidRDefault="00C73309"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C73309" w:rsidRDefault="00C73309"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C73309" w:rsidRDefault="00C73309" w:rsidP="0094513E">
      <w:pPr>
        <w:widowControl w:val="0"/>
        <w:spacing w:after="0" w:line="240" w:lineRule="auto"/>
        <w:ind w:firstLine="709"/>
        <w:jc w:val="both"/>
        <w:textAlignment w:val="baseline"/>
        <w:rPr>
          <w:rFonts w:ascii="Times New Roman" w:eastAsia="Times New Roman" w:hAnsi="Times New Roman" w:cs="Times New Roman"/>
          <w:sz w:val="26"/>
          <w:szCs w:val="26"/>
          <w:lang w:eastAsia="x-none"/>
        </w:rPr>
      </w:pPr>
    </w:p>
    <w:p w:rsidR="00603DF1" w:rsidRPr="007359FD" w:rsidRDefault="00603DF1" w:rsidP="00603DF1">
      <w:pPr>
        <w:widowControl w:val="0"/>
        <w:spacing w:after="0" w:line="240" w:lineRule="auto"/>
        <w:ind w:firstLine="709"/>
        <w:jc w:val="righ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2</w:t>
      </w:r>
    </w:p>
    <w:p w:rsidR="00603DF1" w:rsidRPr="007359FD" w:rsidRDefault="00603DF1" w:rsidP="00603DF1">
      <w:pPr>
        <w:pStyle w:val="ConsPlusNormal"/>
        <w:jc w:val="center"/>
        <w:rPr>
          <w:rFonts w:ascii="Times New Roman" w:hAnsi="Times New Roman" w:cs="Times New Roman"/>
        </w:rPr>
      </w:pPr>
      <w:bookmarkStart w:id="0" w:name="P799"/>
      <w:bookmarkEnd w:id="0"/>
    </w:p>
    <w:p w:rsidR="00603DF1" w:rsidRPr="002C304B" w:rsidRDefault="00603DF1" w:rsidP="00603DF1">
      <w:pPr>
        <w:pStyle w:val="ConsPlusNormal"/>
        <w:jc w:val="center"/>
        <w:rPr>
          <w:rFonts w:ascii="Times New Roman" w:hAnsi="Times New Roman" w:cs="Times New Roman"/>
          <w:sz w:val="24"/>
          <w:szCs w:val="24"/>
        </w:rPr>
      </w:pPr>
      <w:r w:rsidRPr="002C304B">
        <w:rPr>
          <w:rFonts w:ascii="Times New Roman" w:hAnsi="Times New Roman" w:cs="Times New Roman"/>
          <w:sz w:val="24"/>
          <w:szCs w:val="24"/>
        </w:rPr>
        <w:t>Сведения о порядке сбора информации и методике расчета</w:t>
      </w:r>
    </w:p>
    <w:p w:rsidR="00603DF1" w:rsidRPr="002C304B" w:rsidRDefault="00603DF1" w:rsidP="00603DF1">
      <w:pPr>
        <w:pStyle w:val="ConsPlusNormal"/>
        <w:jc w:val="center"/>
        <w:rPr>
          <w:rFonts w:ascii="Times New Roman" w:hAnsi="Times New Roman" w:cs="Times New Roman"/>
          <w:sz w:val="24"/>
          <w:szCs w:val="24"/>
        </w:rPr>
      </w:pPr>
      <w:r w:rsidRPr="002C304B">
        <w:rPr>
          <w:rFonts w:ascii="Times New Roman" w:hAnsi="Times New Roman" w:cs="Times New Roman"/>
          <w:sz w:val="24"/>
          <w:szCs w:val="24"/>
        </w:rPr>
        <w:t>показателей (индикаторов) муниципальной программы «Обеспечение благоприятного инвестиционного климата во Всеволожском муниципальном районе Ленинградской области</w:t>
      </w:r>
      <w:r w:rsidR="003F236A">
        <w:rPr>
          <w:rFonts w:ascii="Times New Roman" w:hAnsi="Times New Roman" w:cs="Times New Roman"/>
          <w:sz w:val="24"/>
          <w:szCs w:val="24"/>
        </w:rPr>
        <w:t xml:space="preserve"> </w:t>
      </w:r>
      <w:r w:rsidR="003F236A" w:rsidRPr="003F236A">
        <w:rPr>
          <w:rFonts w:ascii="Times New Roman" w:hAnsi="Times New Roman" w:cs="Times New Roman"/>
          <w:sz w:val="24"/>
          <w:szCs w:val="24"/>
        </w:rPr>
        <w:t>на 2022-2026 годы</w:t>
      </w:r>
      <w:r w:rsidRPr="002C304B">
        <w:rPr>
          <w:rFonts w:ascii="Times New Roman" w:hAnsi="Times New Roman" w:cs="Times New Roman"/>
          <w:sz w:val="24"/>
          <w:szCs w:val="24"/>
        </w:rPr>
        <w:t>»</w:t>
      </w:r>
    </w:p>
    <w:p w:rsidR="00603DF1" w:rsidRPr="00C901F5" w:rsidRDefault="00603DF1" w:rsidP="00603DF1">
      <w:pPr>
        <w:pStyle w:val="ConsPlusNormal"/>
        <w:jc w:val="center"/>
        <w:rPr>
          <w:rFonts w:ascii="Times New Roman" w:hAnsi="Times New Roman" w:cs="Times New Roman"/>
          <w:sz w:val="28"/>
          <w:szCs w:val="28"/>
          <w:highlight w:val="yellow"/>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4"/>
        <w:gridCol w:w="2693"/>
        <w:gridCol w:w="1701"/>
        <w:gridCol w:w="1701"/>
        <w:gridCol w:w="2977"/>
        <w:gridCol w:w="1418"/>
        <w:gridCol w:w="2268"/>
        <w:gridCol w:w="1417"/>
      </w:tblGrid>
      <w:tr w:rsidR="00603DF1" w:rsidRPr="00EA2EA3" w:rsidTr="00B953CB">
        <w:tc>
          <w:tcPr>
            <w:tcW w:w="704" w:type="dxa"/>
          </w:tcPr>
          <w:p w:rsidR="00603DF1" w:rsidRPr="00EA2EA3" w:rsidRDefault="00603DF1" w:rsidP="00EA2EA3">
            <w:pPr>
              <w:pStyle w:val="ConsPlusNormal"/>
              <w:jc w:val="both"/>
              <w:rPr>
                <w:rFonts w:ascii="Times New Roman" w:hAnsi="Times New Roman" w:cs="Times New Roman"/>
                <w:szCs w:val="22"/>
              </w:rPr>
            </w:pPr>
            <w:r w:rsidRPr="00EA2EA3">
              <w:rPr>
                <w:rFonts w:ascii="Times New Roman" w:hAnsi="Times New Roman" w:cs="Times New Roman"/>
                <w:szCs w:val="22"/>
              </w:rPr>
              <w:t>N п/п</w:t>
            </w:r>
          </w:p>
        </w:tc>
        <w:tc>
          <w:tcPr>
            <w:tcW w:w="2693" w:type="dxa"/>
          </w:tcPr>
          <w:p w:rsidR="00603DF1" w:rsidRPr="00EA2EA3" w:rsidRDefault="00603DF1" w:rsidP="007B01AF">
            <w:pPr>
              <w:pStyle w:val="ConsPlusNormal"/>
              <w:jc w:val="center"/>
              <w:rPr>
                <w:rFonts w:ascii="Times New Roman" w:hAnsi="Times New Roman" w:cs="Times New Roman"/>
                <w:szCs w:val="22"/>
              </w:rPr>
            </w:pPr>
            <w:r w:rsidRPr="00EA2EA3">
              <w:rPr>
                <w:rFonts w:ascii="Times New Roman" w:hAnsi="Times New Roman" w:cs="Times New Roman"/>
                <w:szCs w:val="22"/>
              </w:rPr>
              <w:t>Наименование показателя</w:t>
            </w:r>
          </w:p>
        </w:tc>
        <w:tc>
          <w:tcPr>
            <w:tcW w:w="1701" w:type="dxa"/>
          </w:tcPr>
          <w:p w:rsidR="00603DF1" w:rsidRPr="00EA2EA3" w:rsidRDefault="00603DF1" w:rsidP="007B01AF">
            <w:pPr>
              <w:pStyle w:val="ConsPlusNormal"/>
              <w:jc w:val="center"/>
              <w:rPr>
                <w:rFonts w:ascii="Times New Roman" w:hAnsi="Times New Roman" w:cs="Times New Roman"/>
                <w:szCs w:val="22"/>
              </w:rPr>
            </w:pPr>
            <w:r w:rsidRPr="00EA2EA3">
              <w:rPr>
                <w:rFonts w:ascii="Times New Roman" w:hAnsi="Times New Roman" w:cs="Times New Roman"/>
                <w:szCs w:val="22"/>
              </w:rPr>
              <w:t>Единица измерения</w:t>
            </w:r>
          </w:p>
        </w:tc>
        <w:tc>
          <w:tcPr>
            <w:tcW w:w="1701" w:type="dxa"/>
          </w:tcPr>
          <w:p w:rsidR="00603DF1" w:rsidRPr="00EA2EA3" w:rsidRDefault="00603DF1" w:rsidP="007B01AF">
            <w:pPr>
              <w:pStyle w:val="ConsPlusNormal"/>
              <w:jc w:val="center"/>
              <w:rPr>
                <w:rFonts w:ascii="Times New Roman" w:hAnsi="Times New Roman" w:cs="Times New Roman"/>
                <w:szCs w:val="22"/>
              </w:rPr>
            </w:pPr>
            <w:r w:rsidRPr="00EA2EA3">
              <w:rPr>
                <w:rFonts w:ascii="Times New Roman" w:hAnsi="Times New Roman" w:cs="Times New Roman"/>
                <w:szCs w:val="22"/>
              </w:rPr>
              <w:t>Временная характеристика &lt;1&gt;</w:t>
            </w:r>
          </w:p>
        </w:tc>
        <w:tc>
          <w:tcPr>
            <w:tcW w:w="2977" w:type="dxa"/>
          </w:tcPr>
          <w:p w:rsidR="00603DF1" w:rsidRPr="00EA2EA3" w:rsidRDefault="00603DF1" w:rsidP="007B01AF">
            <w:pPr>
              <w:pStyle w:val="ConsPlusNormal"/>
              <w:jc w:val="center"/>
              <w:rPr>
                <w:rFonts w:ascii="Times New Roman" w:hAnsi="Times New Roman" w:cs="Times New Roman"/>
                <w:szCs w:val="22"/>
              </w:rPr>
            </w:pPr>
            <w:r w:rsidRPr="00EA2EA3">
              <w:rPr>
                <w:rFonts w:ascii="Times New Roman" w:hAnsi="Times New Roman" w:cs="Times New Roman"/>
                <w:szCs w:val="22"/>
              </w:rPr>
              <w:t>Алгоритм формирования/пункт Федерального плана статистических работ &lt;2&gt;</w:t>
            </w:r>
          </w:p>
        </w:tc>
        <w:tc>
          <w:tcPr>
            <w:tcW w:w="1418" w:type="dxa"/>
          </w:tcPr>
          <w:p w:rsidR="00603DF1" w:rsidRPr="00EA2EA3" w:rsidRDefault="00603DF1" w:rsidP="007B01AF">
            <w:pPr>
              <w:pStyle w:val="ConsPlusNormal"/>
              <w:jc w:val="center"/>
              <w:rPr>
                <w:rFonts w:ascii="Times New Roman" w:hAnsi="Times New Roman" w:cs="Times New Roman"/>
                <w:szCs w:val="22"/>
              </w:rPr>
            </w:pPr>
            <w:r w:rsidRPr="00EA2EA3">
              <w:rPr>
                <w:rFonts w:ascii="Times New Roman" w:hAnsi="Times New Roman" w:cs="Times New Roman"/>
                <w:szCs w:val="22"/>
              </w:rPr>
              <w:t>Срок предоставления отчетности</w:t>
            </w:r>
          </w:p>
        </w:tc>
        <w:tc>
          <w:tcPr>
            <w:tcW w:w="2268" w:type="dxa"/>
          </w:tcPr>
          <w:p w:rsidR="00603DF1" w:rsidRPr="00EA2EA3" w:rsidRDefault="00603DF1" w:rsidP="007B01AF">
            <w:pPr>
              <w:pStyle w:val="ConsPlusNormal"/>
              <w:jc w:val="center"/>
              <w:rPr>
                <w:rFonts w:ascii="Times New Roman" w:hAnsi="Times New Roman" w:cs="Times New Roman"/>
                <w:szCs w:val="22"/>
              </w:rPr>
            </w:pPr>
            <w:r w:rsidRPr="00EA2EA3">
              <w:rPr>
                <w:rFonts w:ascii="Times New Roman" w:hAnsi="Times New Roman" w:cs="Times New Roman"/>
                <w:szCs w:val="22"/>
              </w:rPr>
              <w:t>Ответственный за сбор данных по показателю &lt;3&gt;</w:t>
            </w:r>
          </w:p>
        </w:tc>
        <w:tc>
          <w:tcPr>
            <w:tcW w:w="1417" w:type="dxa"/>
          </w:tcPr>
          <w:p w:rsidR="00603DF1" w:rsidRPr="00EA2EA3" w:rsidRDefault="00603DF1" w:rsidP="007B01AF">
            <w:pPr>
              <w:pStyle w:val="ConsPlusNormal"/>
              <w:jc w:val="center"/>
              <w:rPr>
                <w:rFonts w:ascii="Times New Roman" w:hAnsi="Times New Roman" w:cs="Times New Roman"/>
                <w:szCs w:val="22"/>
              </w:rPr>
            </w:pPr>
            <w:r w:rsidRPr="00EA2EA3">
              <w:rPr>
                <w:rFonts w:ascii="Times New Roman" w:hAnsi="Times New Roman" w:cs="Times New Roman"/>
                <w:szCs w:val="22"/>
              </w:rPr>
              <w:t>Реквизиты акта &lt;4&gt;</w:t>
            </w:r>
          </w:p>
        </w:tc>
      </w:tr>
      <w:tr w:rsidR="00603DF1" w:rsidRPr="00C96E58" w:rsidTr="00B953CB">
        <w:tc>
          <w:tcPr>
            <w:tcW w:w="704" w:type="dxa"/>
          </w:tcPr>
          <w:p w:rsidR="00603DF1" w:rsidRPr="00C96E58" w:rsidRDefault="00603DF1" w:rsidP="00BC03FB">
            <w:pPr>
              <w:pStyle w:val="ConsPlusNormal"/>
              <w:jc w:val="center"/>
              <w:rPr>
                <w:rFonts w:ascii="Times New Roman" w:hAnsi="Times New Roman" w:cs="Times New Roman"/>
                <w:szCs w:val="22"/>
              </w:rPr>
            </w:pPr>
            <w:r w:rsidRPr="00C96E58">
              <w:rPr>
                <w:rFonts w:ascii="Times New Roman" w:hAnsi="Times New Roman" w:cs="Times New Roman"/>
                <w:szCs w:val="22"/>
              </w:rPr>
              <w:t>1</w:t>
            </w:r>
          </w:p>
        </w:tc>
        <w:tc>
          <w:tcPr>
            <w:tcW w:w="2693" w:type="dxa"/>
          </w:tcPr>
          <w:p w:rsidR="00603DF1" w:rsidRPr="00C96E58" w:rsidRDefault="00603DF1" w:rsidP="00BC03FB">
            <w:pPr>
              <w:pStyle w:val="ConsPlusNormal"/>
              <w:jc w:val="center"/>
              <w:rPr>
                <w:rFonts w:ascii="Times New Roman" w:hAnsi="Times New Roman" w:cs="Times New Roman"/>
                <w:szCs w:val="22"/>
              </w:rPr>
            </w:pPr>
            <w:r w:rsidRPr="00C96E58">
              <w:rPr>
                <w:rFonts w:ascii="Times New Roman" w:hAnsi="Times New Roman" w:cs="Times New Roman"/>
                <w:szCs w:val="22"/>
              </w:rPr>
              <w:t>2</w:t>
            </w:r>
          </w:p>
        </w:tc>
        <w:tc>
          <w:tcPr>
            <w:tcW w:w="1701" w:type="dxa"/>
          </w:tcPr>
          <w:p w:rsidR="00603DF1" w:rsidRPr="00C96E58" w:rsidRDefault="00603DF1" w:rsidP="00BC03FB">
            <w:pPr>
              <w:pStyle w:val="ConsPlusNormal"/>
              <w:jc w:val="center"/>
              <w:rPr>
                <w:rFonts w:ascii="Times New Roman" w:hAnsi="Times New Roman" w:cs="Times New Roman"/>
                <w:szCs w:val="22"/>
              </w:rPr>
            </w:pPr>
            <w:r w:rsidRPr="00C96E58">
              <w:rPr>
                <w:rFonts w:ascii="Times New Roman" w:hAnsi="Times New Roman" w:cs="Times New Roman"/>
                <w:szCs w:val="22"/>
              </w:rPr>
              <w:t>3</w:t>
            </w:r>
          </w:p>
        </w:tc>
        <w:tc>
          <w:tcPr>
            <w:tcW w:w="1701" w:type="dxa"/>
          </w:tcPr>
          <w:p w:rsidR="00603DF1" w:rsidRPr="00C96E58" w:rsidRDefault="00603DF1" w:rsidP="00BC03FB">
            <w:pPr>
              <w:pStyle w:val="ConsPlusNormal"/>
              <w:jc w:val="center"/>
              <w:rPr>
                <w:rFonts w:ascii="Times New Roman" w:hAnsi="Times New Roman" w:cs="Times New Roman"/>
                <w:szCs w:val="22"/>
              </w:rPr>
            </w:pPr>
            <w:r w:rsidRPr="00C96E58">
              <w:rPr>
                <w:rFonts w:ascii="Times New Roman" w:hAnsi="Times New Roman" w:cs="Times New Roman"/>
                <w:szCs w:val="22"/>
              </w:rPr>
              <w:t>4</w:t>
            </w:r>
          </w:p>
        </w:tc>
        <w:tc>
          <w:tcPr>
            <w:tcW w:w="2977" w:type="dxa"/>
          </w:tcPr>
          <w:p w:rsidR="00603DF1" w:rsidRPr="00C96E58" w:rsidRDefault="00603DF1" w:rsidP="00BC03FB">
            <w:pPr>
              <w:pStyle w:val="ConsPlusNormal"/>
              <w:jc w:val="center"/>
              <w:rPr>
                <w:rFonts w:ascii="Times New Roman" w:hAnsi="Times New Roman" w:cs="Times New Roman"/>
                <w:szCs w:val="22"/>
              </w:rPr>
            </w:pPr>
            <w:r w:rsidRPr="00C96E58">
              <w:rPr>
                <w:rFonts w:ascii="Times New Roman" w:hAnsi="Times New Roman" w:cs="Times New Roman"/>
                <w:szCs w:val="22"/>
              </w:rPr>
              <w:t>5</w:t>
            </w:r>
          </w:p>
        </w:tc>
        <w:tc>
          <w:tcPr>
            <w:tcW w:w="1418" w:type="dxa"/>
          </w:tcPr>
          <w:p w:rsidR="00603DF1" w:rsidRPr="00C96E58" w:rsidRDefault="00603DF1" w:rsidP="00BC03FB">
            <w:pPr>
              <w:pStyle w:val="ConsPlusNormal"/>
              <w:jc w:val="center"/>
              <w:rPr>
                <w:rFonts w:ascii="Times New Roman" w:hAnsi="Times New Roman" w:cs="Times New Roman"/>
                <w:szCs w:val="22"/>
              </w:rPr>
            </w:pPr>
            <w:r w:rsidRPr="00C96E58">
              <w:rPr>
                <w:rFonts w:ascii="Times New Roman" w:hAnsi="Times New Roman" w:cs="Times New Roman"/>
                <w:szCs w:val="22"/>
              </w:rPr>
              <w:t>6</w:t>
            </w:r>
          </w:p>
        </w:tc>
        <w:tc>
          <w:tcPr>
            <w:tcW w:w="2268" w:type="dxa"/>
          </w:tcPr>
          <w:p w:rsidR="00603DF1" w:rsidRPr="00C96E58" w:rsidRDefault="00603DF1" w:rsidP="00BC03FB">
            <w:pPr>
              <w:pStyle w:val="ConsPlusNormal"/>
              <w:jc w:val="center"/>
              <w:rPr>
                <w:rFonts w:ascii="Times New Roman" w:hAnsi="Times New Roman" w:cs="Times New Roman"/>
                <w:szCs w:val="22"/>
              </w:rPr>
            </w:pPr>
            <w:r w:rsidRPr="00C96E58">
              <w:rPr>
                <w:rFonts w:ascii="Times New Roman" w:hAnsi="Times New Roman" w:cs="Times New Roman"/>
                <w:szCs w:val="22"/>
              </w:rPr>
              <w:t>7</w:t>
            </w:r>
          </w:p>
        </w:tc>
        <w:tc>
          <w:tcPr>
            <w:tcW w:w="1417" w:type="dxa"/>
          </w:tcPr>
          <w:p w:rsidR="00603DF1" w:rsidRPr="00C96E58" w:rsidRDefault="00603DF1" w:rsidP="00BC03FB">
            <w:pPr>
              <w:pStyle w:val="ConsPlusNormal"/>
              <w:jc w:val="center"/>
              <w:rPr>
                <w:rFonts w:ascii="Times New Roman" w:hAnsi="Times New Roman" w:cs="Times New Roman"/>
                <w:szCs w:val="22"/>
              </w:rPr>
            </w:pPr>
            <w:r w:rsidRPr="00C96E58">
              <w:rPr>
                <w:rFonts w:ascii="Times New Roman" w:hAnsi="Times New Roman" w:cs="Times New Roman"/>
                <w:szCs w:val="22"/>
              </w:rPr>
              <w:t>8</w:t>
            </w:r>
          </w:p>
        </w:tc>
      </w:tr>
      <w:tr w:rsidR="003F375D" w:rsidRPr="00EA2EA3" w:rsidTr="00C96E58">
        <w:trPr>
          <w:trHeight w:val="1657"/>
        </w:trPr>
        <w:tc>
          <w:tcPr>
            <w:tcW w:w="704" w:type="dxa"/>
          </w:tcPr>
          <w:p w:rsidR="003F375D" w:rsidRPr="00EA2EA3" w:rsidRDefault="003F375D" w:rsidP="003F375D">
            <w:pPr>
              <w:pStyle w:val="ConsPlusNormal"/>
              <w:jc w:val="center"/>
              <w:rPr>
                <w:rFonts w:ascii="Times New Roman" w:hAnsi="Times New Roman" w:cs="Times New Roman"/>
                <w:szCs w:val="22"/>
              </w:rPr>
            </w:pPr>
            <w:r w:rsidRPr="00EA2EA3">
              <w:rPr>
                <w:rFonts w:ascii="Times New Roman" w:hAnsi="Times New Roman" w:cs="Times New Roman"/>
                <w:szCs w:val="22"/>
              </w:rPr>
              <w:t>1</w:t>
            </w:r>
            <w:r>
              <w:rPr>
                <w:rFonts w:ascii="Times New Roman" w:hAnsi="Times New Roman" w:cs="Times New Roman"/>
                <w:szCs w:val="22"/>
              </w:rPr>
              <w:t>.</w:t>
            </w:r>
          </w:p>
        </w:tc>
        <w:tc>
          <w:tcPr>
            <w:tcW w:w="2693" w:type="dxa"/>
          </w:tcPr>
          <w:p w:rsidR="003F375D" w:rsidRPr="006C390F" w:rsidRDefault="003F375D" w:rsidP="00434639">
            <w:pPr>
              <w:pStyle w:val="ConsPlusNormal"/>
              <w:rPr>
                <w:rFonts w:ascii="Times New Roman" w:hAnsi="Times New Roman" w:cs="Times New Roman"/>
                <w:szCs w:val="22"/>
              </w:rPr>
            </w:pPr>
            <w:r w:rsidRPr="006C390F">
              <w:rPr>
                <w:rFonts w:ascii="Times New Roman" w:hAnsi="Times New Roman" w:cs="Times New Roman"/>
                <w:szCs w:val="22"/>
              </w:rPr>
              <w:t>Объем инвестиций в основной капитал</w:t>
            </w:r>
          </w:p>
          <w:p w:rsidR="003F375D" w:rsidRPr="00EA2EA3" w:rsidRDefault="003F375D" w:rsidP="00434639">
            <w:pPr>
              <w:pStyle w:val="ConsPlusNormal"/>
              <w:rPr>
                <w:rFonts w:ascii="Times New Roman" w:hAnsi="Times New Roman" w:cs="Times New Roman"/>
                <w:szCs w:val="22"/>
              </w:rPr>
            </w:pPr>
          </w:p>
        </w:tc>
        <w:tc>
          <w:tcPr>
            <w:tcW w:w="1701" w:type="dxa"/>
          </w:tcPr>
          <w:p w:rsidR="003F375D" w:rsidRPr="006C390F" w:rsidRDefault="003F375D" w:rsidP="003F375D">
            <w:pPr>
              <w:autoSpaceDE w:val="0"/>
              <w:autoSpaceDN w:val="0"/>
              <w:adjustRightInd w:val="0"/>
              <w:spacing w:after="0" w:line="240" w:lineRule="auto"/>
              <w:jc w:val="center"/>
              <w:rPr>
                <w:rFonts w:ascii="Times New Roman" w:hAnsi="Times New Roman" w:cs="Times New Roman"/>
              </w:rPr>
            </w:pPr>
            <w:r w:rsidRPr="006C390F">
              <w:rPr>
                <w:rFonts w:ascii="Times New Roman" w:hAnsi="Times New Roman" w:cs="Times New Roman"/>
              </w:rPr>
              <w:t>Млрд.</w:t>
            </w:r>
          </w:p>
          <w:p w:rsidR="003F375D" w:rsidRPr="006C390F" w:rsidRDefault="003F375D" w:rsidP="003F375D">
            <w:pPr>
              <w:autoSpaceDE w:val="0"/>
              <w:autoSpaceDN w:val="0"/>
              <w:adjustRightInd w:val="0"/>
              <w:spacing w:after="0" w:line="240" w:lineRule="auto"/>
              <w:jc w:val="center"/>
              <w:rPr>
                <w:rFonts w:ascii="Times New Roman" w:hAnsi="Times New Roman" w:cs="Times New Roman"/>
              </w:rPr>
            </w:pPr>
            <w:r w:rsidRPr="006C390F">
              <w:rPr>
                <w:rFonts w:ascii="Times New Roman" w:hAnsi="Times New Roman" w:cs="Times New Roman"/>
              </w:rPr>
              <w:t>рублей</w:t>
            </w:r>
          </w:p>
        </w:tc>
        <w:tc>
          <w:tcPr>
            <w:tcW w:w="1701" w:type="dxa"/>
          </w:tcPr>
          <w:p w:rsidR="003F375D" w:rsidRDefault="003F375D" w:rsidP="003F375D">
            <w:pPr>
              <w:jc w:val="center"/>
            </w:pPr>
            <w:r w:rsidRPr="00696C26">
              <w:rPr>
                <w:rFonts w:ascii="Times New Roman" w:hAnsi="Times New Roman" w:cs="Times New Roman"/>
                <w:sz w:val="24"/>
                <w:szCs w:val="24"/>
              </w:rPr>
              <w:t>год</w:t>
            </w:r>
          </w:p>
        </w:tc>
        <w:tc>
          <w:tcPr>
            <w:tcW w:w="2977" w:type="dxa"/>
          </w:tcPr>
          <w:p w:rsidR="003F375D" w:rsidRPr="00EA2EA3" w:rsidRDefault="003F375D" w:rsidP="00434639">
            <w:pPr>
              <w:pStyle w:val="ConsPlusNormal"/>
              <w:jc w:val="center"/>
              <w:rPr>
                <w:rFonts w:ascii="Times New Roman" w:hAnsi="Times New Roman" w:cs="Times New Roman"/>
                <w:szCs w:val="22"/>
              </w:rPr>
            </w:pPr>
            <w:r w:rsidRPr="00CA34DC">
              <w:rPr>
                <w:rFonts w:ascii="Times New Roman" w:hAnsi="Times New Roman" w:cs="Times New Roman"/>
                <w:sz w:val="24"/>
                <w:szCs w:val="24"/>
              </w:rPr>
              <w:t>1.28.3</w:t>
            </w:r>
          </w:p>
        </w:tc>
        <w:tc>
          <w:tcPr>
            <w:tcW w:w="1418" w:type="dxa"/>
          </w:tcPr>
          <w:p w:rsidR="003F375D" w:rsidRDefault="003F375D" w:rsidP="00804801">
            <w:r w:rsidRPr="003F2A08">
              <w:rPr>
                <w:rFonts w:ascii="Times New Roman" w:hAnsi="Times New Roman" w:cs="Times New Roman"/>
                <w:sz w:val="24"/>
                <w:szCs w:val="24"/>
              </w:rPr>
              <w:t xml:space="preserve"> </w:t>
            </w:r>
            <w:r w:rsidR="00804801" w:rsidRPr="00804801">
              <w:rPr>
                <w:rFonts w:ascii="Times New Roman" w:hAnsi="Times New Roman" w:cs="Times New Roman"/>
                <w:sz w:val="24"/>
                <w:szCs w:val="24"/>
              </w:rPr>
              <w:t>3</w:t>
            </w:r>
            <w:r w:rsidRPr="00804801">
              <w:rPr>
                <w:rFonts w:ascii="Times New Roman" w:hAnsi="Times New Roman" w:cs="Times New Roman"/>
                <w:sz w:val="24"/>
                <w:szCs w:val="24"/>
              </w:rPr>
              <w:t xml:space="preserve">-я декада </w:t>
            </w:r>
            <w:r w:rsidR="00CD3EB9" w:rsidRPr="00804801">
              <w:rPr>
                <w:rFonts w:ascii="Times New Roman" w:hAnsi="Times New Roman" w:cs="Times New Roman"/>
                <w:sz w:val="24"/>
                <w:szCs w:val="24"/>
              </w:rPr>
              <w:t>февраля</w:t>
            </w:r>
            <w:r w:rsidRPr="00804801">
              <w:rPr>
                <w:rFonts w:ascii="Times New Roman" w:hAnsi="Times New Roman" w:cs="Times New Roman"/>
                <w:sz w:val="24"/>
                <w:szCs w:val="24"/>
              </w:rPr>
              <w:t xml:space="preserve"> года, следующего за отчетным периодом</w:t>
            </w:r>
          </w:p>
        </w:tc>
        <w:tc>
          <w:tcPr>
            <w:tcW w:w="2268" w:type="dxa"/>
          </w:tcPr>
          <w:p w:rsidR="003F375D" w:rsidRPr="00EA2EA3" w:rsidRDefault="003F375D" w:rsidP="003F375D">
            <w:pPr>
              <w:pStyle w:val="ConsPlusNormal"/>
              <w:jc w:val="center"/>
              <w:rPr>
                <w:rFonts w:ascii="Times New Roman" w:hAnsi="Times New Roman" w:cs="Times New Roman"/>
                <w:szCs w:val="22"/>
              </w:rPr>
            </w:pPr>
            <w:r w:rsidRPr="00CA34DC">
              <w:rPr>
                <w:rFonts w:ascii="Times New Roman" w:hAnsi="Times New Roman" w:cs="Times New Roman"/>
                <w:sz w:val="24"/>
                <w:szCs w:val="24"/>
              </w:rPr>
              <w:t>Росстат</w:t>
            </w:r>
          </w:p>
        </w:tc>
        <w:tc>
          <w:tcPr>
            <w:tcW w:w="1417" w:type="dxa"/>
          </w:tcPr>
          <w:p w:rsidR="003F375D" w:rsidRPr="00EA2EA3" w:rsidRDefault="003F375D" w:rsidP="003F375D">
            <w:pPr>
              <w:pStyle w:val="ConsPlusTitle"/>
              <w:jc w:val="center"/>
              <w:rPr>
                <w:rFonts w:ascii="Times New Roman" w:hAnsi="Times New Roman" w:cs="Times New Roman"/>
                <w:szCs w:val="22"/>
              </w:rPr>
            </w:pPr>
          </w:p>
        </w:tc>
      </w:tr>
      <w:tr w:rsidR="003F375D" w:rsidRPr="00EA2EA3" w:rsidTr="00B953CB">
        <w:tc>
          <w:tcPr>
            <w:tcW w:w="704" w:type="dxa"/>
          </w:tcPr>
          <w:p w:rsidR="003F375D" w:rsidRPr="00EA2EA3" w:rsidRDefault="003F375D" w:rsidP="003F375D">
            <w:pPr>
              <w:pStyle w:val="ConsPlusNormal"/>
              <w:jc w:val="center"/>
              <w:rPr>
                <w:rFonts w:ascii="Times New Roman" w:hAnsi="Times New Roman" w:cs="Times New Roman"/>
                <w:szCs w:val="22"/>
              </w:rPr>
            </w:pPr>
            <w:r w:rsidRPr="00EA2EA3">
              <w:rPr>
                <w:rFonts w:ascii="Times New Roman" w:hAnsi="Times New Roman" w:cs="Times New Roman"/>
                <w:szCs w:val="22"/>
              </w:rPr>
              <w:t>2</w:t>
            </w:r>
            <w:r>
              <w:rPr>
                <w:rFonts w:ascii="Times New Roman" w:hAnsi="Times New Roman" w:cs="Times New Roman"/>
                <w:szCs w:val="22"/>
              </w:rPr>
              <w:t>.</w:t>
            </w:r>
          </w:p>
        </w:tc>
        <w:tc>
          <w:tcPr>
            <w:tcW w:w="2693" w:type="dxa"/>
          </w:tcPr>
          <w:p w:rsidR="003F375D" w:rsidRPr="00EA2EA3" w:rsidRDefault="003F375D" w:rsidP="002F1799">
            <w:pPr>
              <w:pStyle w:val="ConsPlusNormal"/>
              <w:rPr>
                <w:rFonts w:ascii="Times New Roman" w:hAnsi="Times New Roman" w:cs="Times New Roman"/>
                <w:szCs w:val="22"/>
              </w:rPr>
            </w:pPr>
            <w:r w:rsidRPr="007925EA">
              <w:rPr>
                <w:rFonts w:ascii="Times New Roman" w:hAnsi="Times New Roman" w:cs="Times New Roman"/>
                <w:szCs w:val="22"/>
              </w:rPr>
              <w:t>О</w:t>
            </w:r>
            <w:r w:rsidR="002F1799">
              <w:rPr>
                <w:rFonts w:ascii="Times New Roman" w:hAnsi="Times New Roman" w:cs="Times New Roman"/>
                <w:szCs w:val="22"/>
              </w:rPr>
              <w:t>бъем о</w:t>
            </w:r>
            <w:r w:rsidRPr="007925EA">
              <w:rPr>
                <w:rFonts w:ascii="Times New Roman" w:hAnsi="Times New Roman" w:cs="Times New Roman"/>
                <w:szCs w:val="22"/>
              </w:rPr>
              <w:t>тгружен</w:t>
            </w:r>
            <w:r w:rsidR="002F1799">
              <w:rPr>
                <w:rFonts w:ascii="Times New Roman" w:hAnsi="Times New Roman" w:cs="Times New Roman"/>
                <w:szCs w:val="22"/>
              </w:rPr>
              <w:t>ных</w:t>
            </w:r>
            <w:r w:rsidRPr="007925EA">
              <w:rPr>
                <w:rFonts w:ascii="Times New Roman" w:hAnsi="Times New Roman" w:cs="Times New Roman"/>
                <w:szCs w:val="22"/>
              </w:rPr>
              <w:t xml:space="preserve"> товаров собственного производства, выполнен</w:t>
            </w:r>
            <w:r w:rsidR="002F1799">
              <w:rPr>
                <w:rFonts w:ascii="Times New Roman" w:hAnsi="Times New Roman" w:cs="Times New Roman"/>
                <w:szCs w:val="22"/>
              </w:rPr>
              <w:t>ных</w:t>
            </w:r>
            <w:r w:rsidRPr="007925EA">
              <w:rPr>
                <w:rFonts w:ascii="Times New Roman" w:hAnsi="Times New Roman" w:cs="Times New Roman"/>
                <w:szCs w:val="22"/>
              </w:rPr>
              <w:t xml:space="preserve"> работ и услуг собственными силами (без субъектов малого предпринимательства) (промышленное производство)</w:t>
            </w:r>
          </w:p>
        </w:tc>
        <w:tc>
          <w:tcPr>
            <w:tcW w:w="1701" w:type="dxa"/>
          </w:tcPr>
          <w:p w:rsidR="003F375D" w:rsidRPr="006C390F" w:rsidRDefault="003F375D" w:rsidP="003F375D">
            <w:pPr>
              <w:autoSpaceDE w:val="0"/>
              <w:autoSpaceDN w:val="0"/>
              <w:adjustRightInd w:val="0"/>
              <w:spacing w:after="0" w:line="240" w:lineRule="auto"/>
              <w:jc w:val="center"/>
              <w:rPr>
                <w:rFonts w:ascii="Times New Roman" w:hAnsi="Times New Roman" w:cs="Times New Roman"/>
              </w:rPr>
            </w:pPr>
            <w:r w:rsidRPr="006C390F">
              <w:rPr>
                <w:rFonts w:ascii="Times New Roman" w:hAnsi="Times New Roman" w:cs="Times New Roman"/>
              </w:rPr>
              <w:t>Млрд.</w:t>
            </w:r>
          </w:p>
          <w:p w:rsidR="003F375D" w:rsidRPr="006C390F" w:rsidRDefault="003F375D" w:rsidP="003F375D">
            <w:pPr>
              <w:autoSpaceDE w:val="0"/>
              <w:autoSpaceDN w:val="0"/>
              <w:adjustRightInd w:val="0"/>
              <w:spacing w:after="0" w:line="240" w:lineRule="auto"/>
              <w:jc w:val="center"/>
              <w:rPr>
                <w:rFonts w:ascii="Times New Roman" w:hAnsi="Times New Roman" w:cs="Times New Roman"/>
              </w:rPr>
            </w:pPr>
            <w:r w:rsidRPr="006C390F">
              <w:rPr>
                <w:rFonts w:ascii="Times New Roman" w:hAnsi="Times New Roman" w:cs="Times New Roman"/>
              </w:rPr>
              <w:t>рублей</w:t>
            </w:r>
          </w:p>
        </w:tc>
        <w:tc>
          <w:tcPr>
            <w:tcW w:w="1701" w:type="dxa"/>
          </w:tcPr>
          <w:p w:rsidR="003F375D" w:rsidRDefault="003F375D" w:rsidP="003F375D">
            <w:pPr>
              <w:jc w:val="center"/>
            </w:pPr>
            <w:r w:rsidRPr="00696C26">
              <w:rPr>
                <w:rFonts w:ascii="Times New Roman" w:hAnsi="Times New Roman" w:cs="Times New Roman"/>
                <w:sz w:val="24"/>
                <w:szCs w:val="24"/>
              </w:rPr>
              <w:t>год</w:t>
            </w:r>
          </w:p>
        </w:tc>
        <w:tc>
          <w:tcPr>
            <w:tcW w:w="2977" w:type="dxa"/>
          </w:tcPr>
          <w:p w:rsidR="003F375D" w:rsidRPr="000E575C" w:rsidRDefault="000E575C" w:rsidP="00434639">
            <w:pPr>
              <w:jc w:val="center"/>
              <w:rPr>
                <w:rFonts w:ascii="Times New Roman" w:hAnsi="Times New Roman" w:cs="Times New Roman"/>
                <w:sz w:val="24"/>
                <w:szCs w:val="24"/>
              </w:rPr>
            </w:pPr>
            <w:r w:rsidRPr="000E575C">
              <w:rPr>
                <w:rFonts w:ascii="Times New Roman" w:hAnsi="Times New Roman" w:cs="Times New Roman"/>
                <w:sz w:val="24"/>
                <w:szCs w:val="24"/>
              </w:rPr>
              <w:t>1.5.5.</w:t>
            </w:r>
          </w:p>
        </w:tc>
        <w:tc>
          <w:tcPr>
            <w:tcW w:w="1418" w:type="dxa"/>
          </w:tcPr>
          <w:p w:rsidR="003F375D" w:rsidRPr="000E575C" w:rsidRDefault="003F375D" w:rsidP="000E575C">
            <w:pPr>
              <w:rPr>
                <w:rFonts w:ascii="Times New Roman" w:hAnsi="Times New Roman" w:cs="Times New Roman"/>
                <w:sz w:val="24"/>
                <w:szCs w:val="24"/>
              </w:rPr>
            </w:pPr>
            <w:r w:rsidRPr="003F2A08">
              <w:rPr>
                <w:rFonts w:ascii="Times New Roman" w:hAnsi="Times New Roman" w:cs="Times New Roman"/>
                <w:sz w:val="24"/>
                <w:szCs w:val="24"/>
              </w:rPr>
              <w:t xml:space="preserve"> </w:t>
            </w:r>
            <w:r w:rsidR="000E575C" w:rsidRPr="000E575C">
              <w:rPr>
                <w:rFonts w:ascii="Times New Roman" w:hAnsi="Times New Roman" w:cs="Times New Roman"/>
                <w:sz w:val="24"/>
                <w:szCs w:val="24"/>
              </w:rPr>
              <w:t>на 19-23-й рабочий день после отчетного периода</w:t>
            </w:r>
          </w:p>
        </w:tc>
        <w:tc>
          <w:tcPr>
            <w:tcW w:w="2268" w:type="dxa"/>
          </w:tcPr>
          <w:p w:rsidR="003F375D" w:rsidRPr="00EA2EA3" w:rsidRDefault="003F375D" w:rsidP="003F375D">
            <w:pPr>
              <w:pStyle w:val="ConsPlusNormal"/>
              <w:jc w:val="center"/>
              <w:rPr>
                <w:rFonts w:ascii="Times New Roman" w:hAnsi="Times New Roman" w:cs="Times New Roman"/>
                <w:szCs w:val="22"/>
              </w:rPr>
            </w:pPr>
            <w:r w:rsidRPr="00CA34DC">
              <w:rPr>
                <w:rFonts w:ascii="Times New Roman" w:hAnsi="Times New Roman" w:cs="Times New Roman"/>
                <w:sz w:val="24"/>
                <w:szCs w:val="24"/>
              </w:rPr>
              <w:t>Росстат</w:t>
            </w:r>
          </w:p>
        </w:tc>
        <w:tc>
          <w:tcPr>
            <w:tcW w:w="1417" w:type="dxa"/>
          </w:tcPr>
          <w:p w:rsidR="003F375D" w:rsidRPr="00EA2EA3" w:rsidRDefault="003F375D" w:rsidP="003F375D">
            <w:pPr>
              <w:pStyle w:val="ConsPlusNormal"/>
              <w:jc w:val="both"/>
              <w:rPr>
                <w:rFonts w:ascii="Times New Roman" w:hAnsi="Times New Roman" w:cs="Times New Roman"/>
                <w:szCs w:val="22"/>
              </w:rPr>
            </w:pPr>
          </w:p>
        </w:tc>
      </w:tr>
      <w:tr w:rsidR="003F375D" w:rsidRPr="00EA2EA3" w:rsidTr="00B953CB">
        <w:tc>
          <w:tcPr>
            <w:tcW w:w="704" w:type="dxa"/>
          </w:tcPr>
          <w:p w:rsidR="003F375D" w:rsidRPr="00EA2EA3" w:rsidRDefault="003F375D" w:rsidP="003F375D">
            <w:pPr>
              <w:pStyle w:val="ConsPlusNormal"/>
              <w:jc w:val="center"/>
              <w:rPr>
                <w:rFonts w:ascii="Times New Roman" w:hAnsi="Times New Roman" w:cs="Times New Roman"/>
                <w:szCs w:val="22"/>
              </w:rPr>
            </w:pPr>
            <w:r>
              <w:rPr>
                <w:rFonts w:ascii="Times New Roman" w:hAnsi="Times New Roman" w:cs="Times New Roman"/>
                <w:szCs w:val="22"/>
              </w:rPr>
              <w:t>3.</w:t>
            </w:r>
          </w:p>
        </w:tc>
        <w:tc>
          <w:tcPr>
            <w:tcW w:w="2693" w:type="dxa"/>
          </w:tcPr>
          <w:p w:rsidR="00C874D5" w:rsidRPr="00EA2EA3" w:rsidRDefault="00FE32E0" w:rsidP="00434639">
            <w:pPr>
              <w:pStyle w:val="ConsPlusNormal"/>
              <w:rPr>
                <w:rFonts w:ascii="Times New Roman" w:hAnsi="Times New Roman" w:cs="Times New Roman"/>
                <w:szCs w:val="22"/>
              </w:rPr>
            </w:pPr>
            <w:r w:rsidRPr="00FE32E0">
              <w:rPr>
                <w:rFonts w:ascii="Times New Roman" w:hAnsi="Times New Roman" w:cs="Times New Roman"/>
                <w:szCs w:val="22"/>
              </w:rPr>
              <w:t xml:space="preserve">Количество разработанных и утвержденных (актуализированных) </w:t>
            </w:r>
            <w:r w:rsidRPr="00FE32E0">
              <w:rPr>
                <w:rFonts w:ascii="Times New Roman" w:hAnsi="Times New Roman" w:cs="Times New Roman"/>
                <w:szCs w:val="22"/>
              </w:rPr>
              <w:lastRenderedPageBreak/>
              <w:t>документов стратегического планирования</w:t>
            </w:r>
            <w:r w:rsidRPr="00EA2EA3">
              <w:rPr>
                <w:rFonts w:ascii="Times New Roman" w:hAnsi="Times New Roman" w:cs="Times New Roman"/>
                <w:szCs w:val="22"/>
              </w:rPr>
              <w:t xml:space="preserve"> </w:t>
            </w:r>
          </w:p>
        </w:tc>
        <w:tc>
          <w:tcPr>
            <w:tcW w:w="1701" w:type="dxa"/>
          </w:tcPr>
          <w:p w:rsidR="003F375D" w:rsidRPr="006C390F" w:rsidRDefault="003F375D" w:rsidP="003F375D">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lastRenderedPageBreak/>
              <w:t>Ед.</w:t>
            </w:r>
          </w:p>
        </w:tc>
        <w:tc>
          <w:tcPr>
            <w:tcW w:w="1701" w:type="dxa"/>
          </w:tcPr>
          <w:p w:rsidR="003F375D" w:rsidRDefault="003F375D" w:rsidP="003F375D">
            <w:pPr>
              <w:jc w:val="center"/>
            </w:pPr>
            <w:r w:rsidRPr="00696C26">
              <w:rPr>
                <w:rFonts w:ascii="Times New Roman" w:hAnsi="Times New Roman" w:cs="Times New Roman"/>
                <w:sz w:val="24"/>
                <w:szCs w:val="24"/>
              </w:rPr>
              <w:t>год</w:t>
            </w:r>
          </w:p>
        </w:tc>
        <w:tc>
          <w:tcPr>
            <w:tcW w:w="2977" w:type="dxa"/>
          </w:tcPr>
          <w:p w:rsidR="00164142" w:rsidRDefault="00164142" w:rsidP="00434639">
            <w:pPr>
              <w:pStyle w:val="ConsPlusNormal"/>
              <w:rPr>
                <w:rFonts w:ascii="Times New Roman" w:hAnsi="Times New Roman" w:cs="Times New Roman"/>
                <w:szCs w:val="22"/>
              </w:rPr>
            </w:pPr>
            <w:r w:rsidRPr="005D39A4">
              <w:rPr>
                <w:rFonts w:ascii="Times New Roman" w:hAnsi="Times New Roman" w:cs="Times New Roman"/>
                <w:sz w:val="24"/>
                <w:szCs w:val="24"/>
              </w:rPr>
              <w:t>Показатель характеризует</w:t>
            </w:r>
            <w:r>
              <w:rPr>
                <w:rFonts w:ascii="Times New Roman" w:hAnsi="Times New Roman" w:cs="Times New Roman"/>
                <w:sz w:val="24"/>
                <w:szCs w:val="24"/>
              </w:rPr>
              <w:t xml:space="preserve"> </w:t>
            </w:r>
            <w:r>
              <w:rPr>
                <w:rFonts w:ascii="Times New Roman" w:hAnsi="Times New Roman" w:cs="Times New Roman"/>
                <w:szCs w:val="22"/>
              </w:rPr>
              <w:t>к</w:t>
            </w:r>
            <w:r w:rsidRPr="00BC03FB">
              <w:rPr>
                <w:rFonts w:ascii="Times New Roman" w:hAnsi="Times New Roman" w:cs="Times New Roman"/>
                <w:szCs w:val="22"/>
              </w:rPr>
              <w:t xml:space="preserve">оличество разработанных и утвержденных документов </w:t>
            </w:r>
            <w:r w:rsidRPr="00BC03FB">
              <w:rPr>
                <w:rFonts w:ascii="Times New Roman" w:hAnsi="Times New Roman" w:cs="Times New Roman"/>
                <w:szCs w:val="22"/>
              </w:rPr>
              <w:lastRenderedPageBreak/>
              <w:t>стратегического планирования</w:t>
            </w:r>
            <w:r>
              <w:rPr>
                <w:rFonts w:ascii="Times New Roman" w:hAnsi="Times New Roman" w:cs="Times New Roman"/>
                <w:szCs w:val="22"/>
              </w:rPr>
              <w:t>.</w:t>
            </w:r>
          </w:p>
          <w:p w:rsidR="003F375D" w:rsidRPr="00EA2EA3" w:rsidRDefault="00164142" w:rsidP="00434639">
            <w:pPr>
              <w:pStyle w:val="ConsPlusNormal"/>
              <w:rPr>
                <w:rFonts w:ascii="Times New Roman" w:hAnsi="Times New Roman" w:cs="Times New Roman"/>
                <w:szCs w:val="22"/>
              </w:rPr>
            </w:pPr>
            <w:r>
              <w:rPr>
                <w:rFonts w:ascii="Times New Roman" w:hAnsi="Times New Roman" w:cs="Times New Roman"/>
                <w:sz w:val="24"/>
                <w:szCs w:val="24"/>
              </w:rPr>
              <w:t>Подсчет сложением.</w:t>
            </w:r>
          </w:p>
        </w:tc>
        <w:tc>
          <w:tcPr>
            <w:tcW w:w="1418" w:type="dxa"/>
          </w:tcPr>
          <w:p w:rsidR="003F375D" w:rsidRPr="00EA2EA3" w:rsidRDefault="00164142" w:rsidP="003F375D">
            <w:pPr>
              <w:pStyle w:val="ConsPlusNormal"/>
              <w:jc w:val="both"/>
              <w:rPr>
                <w:rFonts w:ascii="Times New Roman" w:hAnsi="Times New Roman" w:cs="Times New Roman"/>
                <w:szCs w:val="22"/>
              </w:rPr>
            </w:pPr>
            <w:r>
              <w:rPr>
                <w:rFonts w:ascii="Times New Roman" w:hAnsi="Times New Roman" w:cs="Times New Roman"/>
                <w:sz w:val="24"/>
                <w:szCs w:val="24"/>
              </w:rPr>
              <w:lastRenderedPageBreak/>
              <w:t>31 января</w:t>
            </w:r>
          </w:p>
        </w:tc>
        <w:tc>
          <w:tcPr>
            <w:tcW w:w="2268" w:type="dxa"/>
          </w:tcPr>
          <w:p w:rsidR="003F375D" w:rsidRPr="00EA2EA3" w:rsidRDefault="00164142" w:rsidP="00434639">
            <w:pPr>
              <w:pStyle w:val="ConsPlusNormal"/>
              <w:rPr>
                <w:rFonts w:ascii="Times New Roman" w:hAnsi="Times New Roman" w:cs="Times New Roman"/>
                <w:szCs w:val="22"/>
              </w:rPr>
            </w:pPr>
            <w:r w:rsidRPr="00164142">
              <w:rPr>
                <w:rFonts w:ascii="Times New Roman" w:hAnsi="Times New Roman" w:cs="Times New Roman"/>
                <w:szCs w:val="22"/>
              </w:rPr>
              <w:t xml:space="preserve">Отдел по экономическому развитию и </w:t>
            </w:r>
            <w:r w:rsidRPr="00164142">
              <w:rPr>
                <w:rFonts w:ascii="Times New Roman" w:hAnsi="Times New Roman" w:cs="Times New Roman"/>
                <w:szCs w:val="22"/>
              </w:rPr>
              <w:lastRenderedPageBreak/>
              <w:t>инвестициям, Управления экономики</w:t>
            </w:r>
          </w:p>
        </w:tc>
        <w:tc>
          <w:tcPr>
            <w:tcW w:w="1417" w:type="dxa"/>
          </w:tcPr>
          <w:p w:rsidR="003F375D" w:rsidRPr="00EA2EA3" w:rsidRDefault="003F375D" w:rsidP="003F375D">
            <w:pPr>
              <w:pStyle w:val="ConsPlusNormal"/>
              <w:jc w:val="both"/>
              <w:rPr>
                <w:rFonts w:ascii="Times New Roman" w:hAnsi="Times New Roman" w:cs="Times New Roman"/>
                <w:szCs w:val="22"/>
              </w:rPr>
            </w:pPr>
          </w:p>
        </w:tc>
      </w:tr>
      <w:tr w:rsidR="003F375D" w:rsidRPr="00EA2EA3" w:rsidTr="00B953CB">
        <w:tc>
          <w:tcPr>
            <w:tcW w:w="704" w:type="dxa"/>
          </w:tcPr>
          <w:p w:rsidR="003F375D" w:rsidRPr="00EA2EA3" w:rsidRDefault="003F375D" w:rsidP="003F375D">
            <w:pPr>
              <w:pStyle w:val="ConsPlusNormal"/>
              <w:jc w:val="center"/>
              <w:rPr>
                <w:rFonts w:ascii="Times New Roman" w:hAnsi="Times New Roman" w:cs="Times New Roman"/>
                <w:szCs w:val="22"/>
              </w:rPr>
            </w:pPr>
            <w:r>
              <w:rPr>
                <w:rFonts w:ascii="Times New Roman" w:hAnsi="Times New Roman" w:cs="Times New Roman"/>
                <w:szCs w:val="22"/>
              </w:rPr>
              <w:t>4.</w:t>
            </w:r>
          </w:p>
        </w:tc>
        <w:tc>
          <w:tcPr>
            <w:tcW w:w="2693" w:type="dxa"/>
          </w:tcPr>
          <w:p w:rsidR="003F375D" w:rsidRPr="00EA2EA3" w:rsidRDefault="003F375D" w:rsidP="00434639">
            <w:pPr>
              <w:pStyle w:val="ConsPlusNormal"/>
              <w:rPr>
                <w:rFonts w:ascii="Times New Roman" w:hAnsi="Times New Roman" w:cs="Times New Roman"/>
                <w:szCs w:val="22"/>
              </w:rPr>
            </w:pPr>
            <w:r w:rsidRPr="00BC03FB">
              <w:rPr>
                <w:rFonts w:ascii="Times New Roman" w:hAnsi="Times New Roman" w:cs="Times New Roman"/>
                <w:szCs w:val="22"/>
              </w:rPr>
              <w:t>Доля поселений, входящих в состав муниципального района, имеющих утвержденные генеральные планы применительно ко всей территории поселения, соответствующие законодательству о градостроительной деятельности</w:t>
            </w:r>
          </w:p>
        </w:tc>
        <w:tc>
          <w:tcPr>
            <w:tcW w:w="1701" w:type="dxa"/>
          </w:tcPr>
          <w:p w:rsidR="003F375D" w:rsidRPr="006C390F" w:rsidRDefault="003F375D" w:rsidP="003F375D">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w:t>
            </w:r>
          </w:p>
        </w:tc>
        <w:tc>
          <w:tcPr>
            <w:tcW w:w="1701" w:type="dxa"/>
          </w:tcPr>
          <w:p w:rsidR="003F375D" w:rsidRDefault="003F375D" w:rsidP="003F375D">
            <w:pPr>
              <w:jc w:val="center"/>
            </w:pPr>
            <w:r w:rsidRPr="00696C26">
              <w:rPr>
                <w:rFonts w:ascii="Times New Roman" w:hAnsi="Times New Roman" w:cs="Times New Roman"/>
                <w:sz w:val="24"/>
                <w:szCs w:val="24"/>
              </w:rPr>
              <w:t>год</w:t>
            </w:r>
          </w:p>
        </w:tc>
        <w:tc>
          <w:tcPr>
            <w:tcW w:w="2977" w:type="dxa"/>
          </w:tcPr>
          <w:p w:rsidR="00746334" w:rsidRDefault="00752BA2" w:rsidP="00434639">
            <w:pPr>
              <w:pStyle w:val="ConsPlusNormal"/>
              <w:rPr>
                <w:rFonts w:ascii="Times New Roman" w:hAnsi="Times New Roman" w:cs="Times New Roman"/>
                <w:szCs w:val="22"/>
              </w:rPr>
            </w:pPr>
            <w:r w:rsidRPr="005D39A4">
              <w:rPr>
                <w:rFonts w:ascii="Times New Roman" w:hAnsi="Times New Roman" w:cs="Times New Roman"/>
                <w:sz w:val="24"/>
                <w:szCs w:val="24"/>
              </w:rPr>
              <w:t>Показатель характеризует</w:t>
            </w:r>
            <w:r>
              <w:rPr>
                <w:rFonts w:ascii="Times New Roman" w:hAnsi="Times New Roman" w:cs="Times New Roman"/>
                <w:sz w:val="24"/>
                <w:szCs w:val="24"/>
              </w:rPr>
              <w:t xml:space="preserve"> </w:t>
            </w:r>
            <w:r w:rsidR="00142BE4">
              <w:rPr>
                <w:rFonts w:ascii="Times New Roman" w:hAnsi="Times New Roman" w:cs="Times New Roman"/>
                <w:szCs w:val="22"/>
              </w:rPr>
              <w:t>д</w:t>
            </w:r>
            <w:r w:rsidRPr="00BC03FB">
              <w:rPr>
                <w:rFonts w:ascii="Times New Roman" w:hAnsi="Times New Roman" w:cs="Times New Roman"/>
                <w:szCs w:val="22"/>
              </w:rPr>
              <w:t>ол</w:t>
            </w:r>
            <w:r w:rsidR="00142BE4">
              <w:rPr>
                <w:rFonts w:ascii="Times New Roman" w:hAnsi="Times New Roman" w:cs="Times New Roman"/>
                <w:szCs w:val="22"/>
              </w:rPr>
              <w:t>ю</w:t>
            </w:r>
            <w:r w:rsidRPr="00BC03FB">
              <w:rPr>
                <w:rFonts w:ascii="Times New Roman" w:hAnsi="Times New Roman" w:cs="Times New Roman"/>
                <w:szCs w:val="22"/>
              </w:rPr>
              <w:t xml:space="preserve"> поселений, входящих в состав муниципального района, имеющих утвержденные генеральные планы применительно ко всей территории поселения, соответствующие законодательству о градостроительной деятельности</w:t>
            </w:r>
            <w:r>
              <w:rPr>
                <w:rFonts w:ascii="Times New Roman" w:hAnsi="Times New Roman" w:cs="Times New Roman"/>
                <w:szCs w:val="22"/>
              </w:rPr>
              <w:t>.</w:t>
            </w:r>
          </w:p>
          <w:p w:rsidR="003F375D" w:rsidRPr="00EA2EA3" w:rsidRDefault="00746334" w:rsidP="00C96E58">
            <w:pPr>
              <w:pStyle w:val="ConsPlusNormal"/>
              <w:rPr>
                <w:rFonts w:ascii="Times New Roman" w:hAnsi="Times New Roman" w:cs="Times New Roman"/>
                <w:szCs w:val="22"/>
              </w:rPr>
            </w:pPr>
            <w:r>
              <w:rPr>
                <w:rFonts w:ascii="Times New Roman" w:hAnsi="Times New Roman" w:cs="Times New Roman"/>
                <w:szCs w:val="22"/>
              </w:rPr>
              <w:t xml:space="preserve">Отношение количества </w:t>
            </w:r>
            <w:r w:rsidRPr="00BC03FB">
              <w:rPr>
                <w:rFonts w:ascii="Times New Roman" w:hAnsi="Times New Roman" w:cs="Times New Roman"/>
                <w:szCs w:val="22"/>
              </w:rPr>
              <w:t>поселений,</w:t>
            </w:r>
            <w:r>
              <w:rPr>
                <w:rFonts w:ascii="Times New Roman" w:hAnsi="Times New Roman" w:cs="Times New Roman"/>
                <w:szCs w:val="22"/>
              </w:rPr>
              <w:t xml:space="preserve"> </w:t>
            </w:r>
            <w:r w:rsidRPr="00BC03FB">
              <w:rPr>
                <w:rFonts w:ascii="Times New Roman" w:hAnsi="Times New Roman" w:cs="Times New Roman"/>
                <w:szCs w:val="22"/>
              </w:rPr>
              <w:t>имеющих утвержденные генеральные планы применительно ко всей территории поселения</w:t>
            </w:r>
            <w:r>
              <w:rPr>
                <w:rFonts w:ascii="Times New Roman" w:hAnsi="Times New Roman" w:cs="Times New Roman"/>
                <w:szCs w:val="22"/>
              </w:rPr>
              <w:t xml:space="preserve"> к общему количеству </w:t>
            </w:r>
            <w:r w:rsidR="00EF6273">
              <w:rPr>
                <w:rFonts w:ascii="Times New Roman" w:hAnsi="Times New Roman" w:cs="Times New Roman"/>
                <w:szCs w:val="22"/>
              </w:rPr>
              <w:t>поселений</w:t>
            </w:r>
            <w:r>
              <w:rPr>
                <w:rFonts w:ascii="Times New Roman" w:hAnsi="Times New Roman" w:cs="Times New Roman"/>
                <w:szCs w:val="22"/>
              </w:rPr>
              <w:t>.</w:t>
            </w:r>
          </w:p>
        </w:tc>
        <w:tc>
          <w:tcPr>
            <w:tcW w:w="1418" w:type="dxa"/>
          </w:tcPr>
          <w:p w:rsidR="003F375D" w:rsidRPr="00EA2EA3" w:rsidRDefault="00EF6273" w:rsidP="003F375D">
            <w:pPr>
              <w:pStyle w:val="ConsPlusNormal"/>
              <w:jc w:val="both"/>
              <w:rPr>
                <w:rFonts w:ascii="Times New Roman" w:hAnsi="Times New Roman" w:cs="Times New Roman"/>
                <w:szCs w:val="22"/>
              </w:rPr>
            </w:pPr>
            <w:r>
              <w:rPr>
                <w:rFonts w:ascii="Times New Roman" w:hAnsi="Times New Roman" w:cs="Times New Roman"/>
                <w:sz w:val="24"/>
                <w:szCs w:val="24"/>
              </w:rPr>
              <w:t>31 января</w:t>
            </w:r>
          </w:p>
        </w:tc>
        <w:tc>
          <w:tcPr>
            <w:tcW w:w="2268" w:type="dxa"/>
          </w:tcPr>
          <w:p w:rsidR="00EF6273" w:rsidRPr="00EF6273" w:rsidRDefault="00EF6273" w:rsidP="00434639">
            <w:pPr>
              <w:pStyle w:val="ConsPlusNormal"/>
              <w:rPr>
                <w:rFonts w:ascii="Times New Roman" w:hAnsi="Times New Roman" w:cs="Times New Roman"/>
                <w:szCs w:val="22"/>
              </w:rPr>
            </w:pPr>
            <w:r w:rsidRPr="00EF6273">
              <w:rPr>
                <w:rFonts w:ascii="Times New Roman" w:hAnsi="Times New Roman" w:cs="Times New Roman"/>
                <w:szCs w:val="22"/>
              </w:rPr>
              <w:t xml:space="preserve">Управление архитектуры </w:t>
            </w:r>
          </w:p>
          <w:p w:rsidR="003F375D" w:rsidRPr="00EA2EA3" w:rsidRDefault="00EF6273" w:rsidP="00434639">
            <w:pPr>
              <w:pStyle w:val="ConsPlusNormal"/>
              <w:rPr>
                <w:rFonts w:ascii="Times New Roman" w:hAnsi="Times New Roman" w:cs="Times New Roman"/>
                <w:szCs w:val="22"/>
              </w:rPr>
            </w:pPr>
            <w:r w:rsidRPr="00EF6273">
              <w:rPr>
                <w:rFonts w:ascii="Times New Roman" w:hAnsi="Times New Roman" w:cs="Times New Roman"/>
                <w:szCs w:val="22"/>
              </w:rPr>
              <w:t>и градостроительства</w:t>
            </w:r>
          </w:p>
        </w:tc>
        <w:tc>
          <w:tcPr>
            <w:tcW w:w="1417" w:type="dxa"/>
          </w:tcPr>
          <w:p w:rsidR="003F375D" w:rsidRPr="00EA2EA3" w:rsidRDefault="003F375D" w:rsidP="003F375D">
            <w:pPr>
              <w:pStyle w:val="ConsPlusNormal"/>
              <w:jc w:val="both"/>
              <w:rPr>
                <w:rFonts w:ascii="Times New Roman" w:hAnsi="Times New Roman" w:cs="Times New Roman"/>
                <w:szCs w:val="22"/>
              </w:rPr>
            </w:pPr>
          </w:p>
        </w:tc>
      </w:tr>
      <w:tr w:rsidR="003F375D" w:rsidRPr="00EA2EA3" w:rsidTr="00B953CB">
        <w:tc>
          <w:tcPr>
            <w:tcW w:w="704" w:type="dxa"/>
          </w:tcPr>
          <w:p w:rsidR="003F375D" w:rsidRPr="00EA2EA3" w:rsidRDefault="003F375D" w:rsidP="003F375D">
            <w:pPr>
              <w:pStyle w:val="ConsPlusNormal"/>
              <w:jc w:val="center"/>
              <w:rPr>
                <w:rFonts w:ascii="Times New Roman" w:hAnsi="Times New Roman" w:cs="Times New Roman"/>
                <w:szCs w:val="22"/>
              </w:rPr>
            </w:pPr>
            <w:r>
              <w:rPr>
                <w:rFonts w:ascii="Times New Roman" w:hAnsi="Times New Roman" w:cs="Times New Roman"/>
                <w:szCs w:val="22"/>
              </w:rPr>
              <w:t>5.</w:t>
            </w:r>
          </w:p>
        </w:tc>
        <w:tc>
          <w:tcPr>
            <w:tcW w:w="2693" w:type="dxa"/>
          </w:tcPr>
          <w:p w:rsidR="003F375D" w:rsidRPr="00EA2EA3" w:rsidRDefault="003F375D" w:rsidP="00434639">
            <w:pPr>
              <w:pStyle w:val="ConsPlusNormal"/>
              <w:rPr>
                <w:rFonts w:ascii="Times New Roman" w:hAnsi="Times New Roman" w:cs="Times New Roman"/>
                <w:szCs w:val="22"/>
              </w:rPr>
            </w:pPr>
            <w:r w:rsidRPr="00BC03FB">
              <w:rPr>
                <w:rFonts w:ascii="Times New Roman" w:hAnsi="Times New Roman" w:cs="Times New Roman"/>
                <w:szCs w:val="22"/>
              </w:rPr>
              <w:t>Количество предоставленных муниципальных услуг МКУ «Центр муниципальных услуг»</w:t>
            </w:r>
          </w:p>
        </w:tc>
        <w:tc>
          <w:tcPr>
            <w:tcW w:w="1701" w:type="dxa"/>
          </w:tcPr>
          <w:p w:rsidR="003F375D" w:rsidRPr="006C390F" w:rsidRDefault="003F375D" w:rsidP="003F375D">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Ед.</w:t>
            </w:r>
          </w:p>
        </w:tc>
        <w:tc>
          <w:tcPr>
            <w:tcW w:w="1701" w:type="dxa"/>
          </w:tcPr>
          <w:p w:rsidR="003F375D" w:rsidRDefault="003F375D" w:rsidP="003F375D">
            <w:pPr>
              <w:jc w:val="center"/>
            </w:pPr>
            <w:r w:rsidRPr="00696C26">
              <w:rPr>
                <w:rFonts w:ascii="Times New Roman" w:hAnsi="Times New Roman" w:cs="Times New Roman"/>
                <w:sz w:val="24"/>
                <w:szCs w:val="24"/>
              </w:rPr>
              <w:t>год</w:t>
            </w:r>
          </w:p>
        </w:tc>
        <w:tc>
          <w:tcPr>
            <w:tcW w:w="2977" w:type="dxa"/>
          </w:tcPr>
          <w:p w:rsidR="002C304B" w:rsidRDefault="002C304B" w:rsidP="00434639">
            <w:pPr>
              <w:pStyle w:val="ConsPlusNormal"/>
              <w:rPr>
                <w:rFonts w:ascii="Times New Roman" w:hAnsi="Times New Roman" w:cs="Times New Roman"/>
                <w:sz w:val="24"/>
                <w:szCs w:val="24"/>
              </w:rPr>
            </w:pPr>
            <w:r w:rsidRPr="005D39A4">
              <w:rPr>
                <w:rFonts w:ascii="Times New Roman" w:hAnsi="Times New Roman" w:cs="Times New Roman"/>
                <w:sz w:val="24"/>
                <w:szCs w:val="24"/>
              </w:rPr>
              <w:t>Показатель характеризует</w:t>
            </w:r>
            <w:r>
              <w:rPr>
                <w:rFonts w:ascii="Times New Roman" w:hAnsi="Times New Roman" w:cs="Times New Roman"/>
                <w:sz w:val="24"/>
                <w:szCs w:val="24"/>
              </w:rPr>
              <w:t xml:space="preserve"> </w:t>
            </w:r>
            <w:r>
              <w:rPr>
                <w:rFonts w:ascii="Times New Roman" w:hAnsi="Times New Roman" w:cs="Times New Roman"/>
                <w:szCs w:val="22"/>
              </w:rPr>
              <w:t>к</w:t>
            </w:r>
            <w:r w:rsidRPr="00BC03FB">
              <w:rPr>
                <w:rFonts w:ascii="Times New Roman" w:hAnsi="Times New Roman" w:cs="Times New Roman"/>
                <w:szCs w:val="22"/>
              </w:rPr>
              <w:t>оличество предоставленных муниципальных услуг МКУ «Центр муниципальных услуг»</w:t>
            </w:r>
            <w:r>
              <w:rPr>
                <w:rFonts w:ascii="Times New Roman" w:hAnsi="Times New Roman" w:cs="Times New Roman"/>
                <w:szCs w:val="22"/>
              </w:rPr>
              <w:t>.</w:t>
            </w:r>
          </w:p>
          <w:p w:rsidR="003F375D" w:rsidRPr="00EA2EA3" w:rsidRDefault="00164142" w:rsidP="00434639">
            <w:pPr>
              <w:pStyle w:val="ConsPlusNormal"/>
              <w:rPr>
                <w:rFonts w:ascii="Times New Roman" w:hAnsi="Times New Roman" w:cs="Times New Roman"/>
                <w:szCs w:val="22"/>
              </w:rPr>
            </w:pPr>
            <w:r>
              <w:rPr>
                <w:rFonts w:ascii="Times New Roman" w:hAnsi="Times New Roman" w:cs="Times New Roman"/>
                <w:sz w:val="24"/>
                <w:szCs w:val="24"/>
              </w:rPr>
              <w:t>Подсчет сложением.</w:t>
            </w:r>
          </w:p>
        </w:tc>
        <w:tc>
          <w:tcPr>
            <w:tcW w:w="1418" w:type="dxa"/>
          </w:tcPr>
          <w:p w:rsidR="003F375D" w:rsidRPr="00EA2EA3" w:rsidRDefault="002C304B" w:rsidP="003F375D">
            <w:pPr>
              <w:pStyle w:val="ConsPlusNormal"/>
              <w:jc w:val="both"/>
              <w:rPr>
                <w:rFonts w:ascii="Times New Roman" w:hAnsi="Times New Roman" w:cs="Times New Roman"/>
                <w:szCs w:val="22"/>
              </w:rPr>
            </w:pPr>
            <w:r>
              <w:rPr>
                <w:rFonts w:ascii="Times New Roman" w:hAnsi="Times New Roman" w:cs="Times New Roman"/>
                <w:sz w:val="24"/>
                <w:szCs w:val="24"/>
              </w:rPr>
              <w:t>31 января</w:t>
            </w:r>
          </w:p>
        </w:tc>
        <w:tc>
          <w:tcPr>
            <w:tcW w:w="2268" w:type="dxa"/>
          </w:tcPr>
          <w:p w:rsidR="003F375D" w:rsidRPr="00EA2EA3" w:rsidRDefault="002C304B" w:rsidP="00434639">
            <w:pPr>
              <w:pStyle w:val="ConsPlusNormal"/>
              <w:rPr>
                <w:rFonts w:ascii="Times New Roman" w:hAnsi="Times New Roman" w:cs="Times New Roman"/>
                <w:szCs w:val="22"/>
              </w:rPr>
            </w:pPr>
            <w:r w:rsidRPr="002C304B">
              <w:rPr>
                <w:rFonts w:ascii="Times New Roman" w:hAnsi="Times New Roman" w:cs="Times New Roman"/>
                <w:szCs w:val="22"/>
              </w:rPr>
              <w:t>МКУ «Центр муниципальных услуг»</w:t>
            </w:r>
          </w:p>
        </w:tc>
        <w:tc>
          <w:tcPr>
            <w:tcW w:w="1417" w:type="dxa"/>
          </w:tcPr>
          <w:p w:rsidR="003F375D" w:rsidRPr="00EA2EA3" w:rsidRDefault="003F375D" w:rsidP="003F375D">
            <w:pPr>
              <w:pStyle w:val="ConsPlusNormal"/>
              <w:jc w:val="both"/>
              <w:rPr>
                <w:rFonts w:ascii="Times New Roman" w:hAnsi="Times New Roman" w:cs="Times New Roman"/>
                <w:szCs w:val="22"/>
              </w:rPr>
            </w:pPr>
          </w:p>
        </w:tc>
      </w:tr>
      <w:tr w:rsidR="00142BE4" w:rsidRPr="00EA2EA3" w:rsidTr="00B953CB">
        <w:tc>
          <w:tcPr>
            <w:tcW w:w="704" w:type="dxa"/>
          </w:tcPr>
          <w:p w:rsidR="00142BE4" w:rsidRPr="00EA2EA3" w:rsidRDefault="00142BE4" w:rsidP="00142BE4">
            <w:pPr>
              <w:pStyle w:val="ConsPlusNormal"/>
              <w:jc w:val="center"/>
              <w:rPr>
                <w:rFonts w:ascii="Times New Roman" w:hAnsi="Times New Roman" w:cs="Times New Roman"/>
                <w:szCs w:val="22"/>
              </w:rPr>
            </w:pPr>
            <w:r>
              <w:rPr>
                <w:rFonts w:ascii="Times New Roman" w:hAnsi="Times New Roman" w:cs="Times New Roman"/>
                <w:szCs w:val="22"/>
              </w:rPr>
              <w:t>6.</w:t>
            </w:r>
          </w:p>
        </w:tc>
        <w:tc>
          <w:tcPr>
            <w:tcW w:w="2693" w:type="dxa"/>
          </w:tcPr>
          <w:p w:rsidR="00142BE4" w:rsidRPr="00BC03FB" w:rsidRDefault="00142BE4" w:rsidP="00434639">
            <w:pPr>
              <w:pStyle w:val="ConsPlusNormal"/>
              <w:rPr>
                <w:rFonts w:ascii="Times New Roman" w:hAnsi="Times New Roman" w:cs="Times New Roman"/>
                <w:szCs w:val="22"/>
              </w:rPr>
            </w:pPr>
            <w:r w:rsidRPr="00BC03FB">
              <w:rPr>
                <w:rFonts w:ascii="Times New Roman" w:hAnsi="Times New Roman" w:cs="Times New Roman"/>
                <w:szCs w:val="22"/>
              </w:rPr>
              <w:t>Количество земельных участков, в отношении которых уточнено местоположение границ</w:t>
            </w:r>
          </w:p>
          <w:p w:rsidR="00142BE4" w:rsidRPr="00EA2EA3" w:rsidRDefault="00142BE4" w:rsidP="00434639">
            <w:pPr>
              <w:pStyle w:val="ConsPlusNormal"/>
              <w:rPr>
                <w:rFonts w:ascii="Times New Roman" w:hAnsi="Times New Roman" w:cs="Times New Roman"/>
                <w:szCs w:val="22"/>
              </w:rPr>
            </w:pPr>
          </w:p>
        </w:tc>
        <w:tc>
          <w:tcPr>
            <w:tcW w:w="1701" w:type="dxa"/>
          </w:tcPr>
          <w:p w:rsidR="00142BE4" w:rsidRPr="006C390F" w:rsidRDefault="00142BE4" w:rsidP="00142BE4">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Ед.</w:t>
            </w:r>
          </w:p>
        </w:tc>
        <w:tc>
          <w:tcPr>
            <w:tcW w:w="1701" w:type="dxa"/>
          </w:tcPr>
          <w:p w:rsidR="00142BE4" w:rsidRDefault="00142BE4" w:rsidP="00142BE4">
            <w:pPr>
              <w:jc w:val="center"/>
            </w:pPr>
            <w:r w:rsidRPr="00696C26">
              <w:rPr>
                <w:rFonts w:ascii="Times New Roman" w:hAnsi="Times New Roman" w:cs="Times New Roman"/>
                <w:sz w:val="24"/>
                <w:szCs w:val="24"/>
              </w:rPr>
              <w:t>год</w:t>
            </w:r>
          </w:p>
        </w:tc>
        <w:tc>
          <w:tcPr>
            <w:tcW w:w="2977" w:type="dxa"/>
          </w:tcPr>
          <w:p w:rsidR="00142BE4" w:rsidRDefault="00142BE4" w:rsidP="00434639">
            <w:pPr>
              <w:pStyle w:val="ConsPlusNormal"/>
              <w:rPr>
                <w:rFonts w:ascii="Times New Roman" w:hAnsi="Times New Roman" w:cs="Times New Roman"/>
                <w:sz w:val="24"/>
                <w:szCs w:val="24"/>
              </w:rPr>
            </w:pPr>
            <w:r w:rsidRPr="005D39A4">
              <w:rPr>
                <w:rFonts w:ascii="Times New Roman" w:hAnsi="Times New Roman" w:cs="Times New Roman"/>
                <w:sz w:val="24"/>
                <w:szCs w:val="24"/>
              </w:rPr>
              <w:t>Показатель характеризует</w:t>
            </w:r>
            <w:r>
              <w:rPr>
                <w:rFonts w:ascii="Times New Roman" w:hAnsi="Times New Roman" w:cs="Times New Roman"/>
                <w:sz w:val="24"/>
                <w:szCs w:val="24"/>
              </w:rPr>
              <w:t xml:space="preserve"> </w:t>
            </w:r>
            <w:r>
              <w:rPr>
                <w:rFonts w:ascii="Times New Roman" w:hAnsi="Times New Roman" w:cs="Times New Roman"/>
                <w:szCs w:val="22"/>
              </w:rPr>
              <w:t>к</w:t>
            </w:r>
            <w:r w:rsidRPr="00BC03FB">
              <w:rPr>
                <w:rFonts w:ascii="Times New Roman" w:hAnsi="Times New Roman" w:cs="Times New Roman"/>
                <w:szCs w:val="22"/>
              </w:rPr>
              <w:t>оличество земельных участков, в отношении которых</w:t>
            </w:r>
            <w:r>
              <w:rPr>
                <w:rFonts w:ascii="Times New Roman" w:hAnsi="Times New Roman" w:cs="Times New Roman"/>
                <w:szCs w:val="22"/>
              </w:rPr>
              <w:t xml:space="preserve"> уточнено местоположение границ.</w:t>
            </w:r>
          </w:p>
          <w:p w:rsidR="00142BE4" w:rsidRPr="00EA2EA3" w:rsidRDefault="00142BE4" w:rsidP="00434639">
            <w:pPr>
              <w:pStyle w:val="ConsPlusNormal"/>
              <w:rPr>
                <w:rFonts w:ascii="Times New Roman" w:hAnsi="Times New Roman" w:cs="Times New Roman"/>
                <w:szCs w:val="22"/>
              </w:rPr>
            </w:pPr>
            <w:r>
              <w:rPr>
                <w:rFonts w:ascii="Times New Roman" w:hAnsi="Times New Roman" w:cs="Times New Roman"/>
                <w:sz w:val="24"/>
                <w:szCs w:val="24"/>
              </w:rPr>
              <w:t>Подсчет сложением.</w:t>
            </w:r>
          </w:p>
        </w:tc>
        <w:tc>
          <w:tcPr>
            <w:tcW w:w="1418" w:type="dxa"/>
          </w:tcPr>
          <w:p w:rsidR="00142BE4" w:rsidRPr="00EA2EA3" w:rsidRDefault="00142BE4" w:rsidP="00142BE4">
            <w:pPr>
              <w:pStyle w:val="ConsPlusNormal"/>
              <w:jc w:val="both"/>
              <w:rPr>
                <w:rFonts w:ascii="Times New Roman" w:hAnsi="Times New Roman" w:cs="Times New Roman"/>
                <w:szCs w:val="22"/>
              </w:rPr>
            </w:pPr>
            <w:r>
              <w:rPr>
                <w:rFonts w:ascii="Times New Roman" w:hAnsi="Times New Roman" w:cs="Times New Roman"/>
                <w:sz w:val="24"/>
                <w:szCs w:val="24"/>
              </w:rPr>
              <w:t>31 января</w:t>
            </w:r>
          </w:p>
        </w:tc>
        <w:tc>
          <w:tcPr>
            <w:tcW w:w="2268" w:type="dxa"/>
          </w:tcPr>
          <w:p w:rsidR="00142BE4" w:rsidRPr="00EF6273" w:rsidRDefault="00142BE4" w:rsidP="00434639">
            <w:pPr>
              <w:pStyle w:val="ConsPlusNormal"/>
              <w:rPr>
                <w:rFonts w:ascii="Times New Roman" w:hAnsi="Times New Roman" w:cs="Times New Roman"/>
                <w:szCs w:val="22"/>
              </w:rPr>
            </w:pPr>
            <w:r w:rsidRPr="00EF6273">
              <w:rPr>
                <w:rFonts w:ascii="Times New Roman" w:hAnsi="Times New Roman" w:cs="Times New Roman"/>
                <w:szCs w:val="22"/>
              </w:rPr>
              <w:t xml:space="preserve">Управление архитектуры </w:t>
            </w:r>
          </w:p>
          <w:p w:rsidR="00142BE4" w:rsidRPr="00EA2EA3" w:rsidRDefault="00142BE4" w:rsidP="00434639">
            <w:pPr>
              <w:pStyle w:val="ConsPlusNormal"/>
              <w:rPr>
                <w:rFonts w:ascii="Times New Roman" w:hAnsi="Times New Roman" w:cs="Times New Roman"/>
                <w:szCs w:val="22"/>
              </w:rPr>
            </w:pPr>
            <w:r w:rsidRPr="00EF6273">
              <w:rPr>
                <w:rFonts w:ascii="Times New Roman" w:hAnsi="Times New Roman" w:cs="Times New Roman"/>
                <w:szCs w:val="22"/>
              </w:rPr>
              <w:t>и градостроительства</w:t>
            </w:r>
          </w:p>
        </w:tc>
        <w:tc>
          <w:tcPr>
            <w:tcW w:w="1417" w:type="dxa"/>
          </w:tcPr>
          <w:p w:rsidR="00142BE4" w:rsidRPr="00EA2EA3" w:rsidRDefault="00142BE4" w:rsidP="00142BE4">
            <w:pPr>
              <w:pStyle w:val="ConsPlusNormal"/>
              <w:jc w:val="both"/>
              <w:rPr>
                <w:rFonts w:ascii="Times New Roman" w:hAnsi="Times New Roman" w:cs="Times New Roman"/>
                <w:szCs w:val="22"/>
              </w:rPr>
            </w:pPr>
          </w:p>
        </w:tc>
      </w:tr>
    </w:tbl>
    <w:p w:rsidR="00603DF1" w:rsidRDefault="00603DF1" w:rsidP="00603DF1">
      <w:pPr>
        <w:widowControl w:val="0"/>
        <w:spacing w:after="0" w:line="240" w:lineRule="auto"/>
        <w:ind w:firstLine="709"/>
        <w:jc w:val="righ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D4547D">
        <w:rPr>
          <w:rFonts w:ascii="Times New Roman" w:eastAsia="Times New Roman" w:hAnsi="Times New Roman" w:cs="Times New Roman"/>
          <w:sz w:val="28"/>
          <w:szCs w:val="28"/>
          <w:lang w:eastAsia="ru-RU"/>
        </w:rPr>
        <w:t>р</w:t>
      </w:r>
      <w:r>
        <w:rPr>
          <w:rFonts w:ascii="Times New Roman" w:eastAsia="Times New Roman" w:hAnsi="Times New Roman" w:cs="Times New Roman"/>
          <w:sz w:val="28"/>
          <w:szCs w:val="28"/>
          <w:lang w:eastAsia="ru-RU"/>
        </w:rPr>
        <w:t>иложение 3</w:t>
      </w:r>
    </w:p>
    <w:p w:rsidR="001F7B9F" w:rsidRDefault="001F7B9F" w:rsidP="00603DF1">
      <w:pPr>
        <w:widowControl w:val="0"/>
        <w:spacing w:after="0" w:line="240" w:lineRule="auto"/>
        <w:ind w:firstLine="709"/>
        <w:jc w:val="right"/>
        <w:textAlignment w:val="baseline"/>
        <w:rPr>
          <w:rFonts w:ascii="Times New Roman" w:eastAsia="Times New Roman" w:hAnsi="Times New Roman" w:cs="Times New Roman"/>
          <w:sz w:val="28"/>
          <w:szCs w:val="28"/>
          <w:lang w:eastAsia="ru-RU"/>
        </w:rPr>
      </w:pPr>
    </w:p>
    <w:p w:rsidR="001F7B9F" w:rsidRDefault="001F7B9F" w:rsidP="00603DF1">
      <w:pPr>
        <w:widowControl w:val="0"/>
        <w:spacing w:after="0" w:line="240" w:lineRule="auto"/>
        <w:ind w:firstLine="709"/>
        <w:jc w:val="right"/>
        <w:textAlignment w:val="baseline"/>
        <w:rPr>
          <w:rFonts w:ascii="Times New Roman" w:eastAsia="Times New Roman" w:hAnsi="Times New Roman" w:cs="Times New Roman"/>
          <w:sz w:val="28"/>
          <w:szCs w:val="28"/>
          <w:lang w:eastAsia="ru-RU"/>
        </w:rPr>
      </w:pPr>
    </w:p>
    <w:p w:rsidR="005C5CA9" w:rsidRPr="009B518C" w:rsidRDefault="005C5CA9" w:rsidP="005C5CA9">
      <w:pPr>
        <w:pStyle w:val="ConsPlusNormal"/>
        <w:jc w:val="center"/>
        <w:rPr>
          <w:rFonts w:ascii="Times New Roman" w:hAnsi="Times New Roman" w:cs="Times New Roman"/>
          <w:sz w:val="24"/>
          <w:szCs w:val="24"/>
        </w:rPr>
      </w:pPr>
      <w:r w:rsidRPr="009B518C">
        <w:rPr>
          <w:rFonts w:ascii="Times New Roman" w:hAnsi="Times New Roman" w:cs="Times New Roman"/>
          <w:sz w:val="24"/>
          <w:szCs w:val="24"/>
        </w:rPr>
        <w:t>План</w:t>
      </w:r>
    </w:p>
    <w:p w:rsidR="005C5CA9" w:rsidRPr="009B518C" w:rsidRDefault="005C5CA9" w:rsidP="005C5CA9">
      <w:pPr>
        <w:pStyle w:val="ConsPlusNormal"/>
        <w:jc w:val="center"/>
        <w:rPr>
          <w:rFonts w:ascii="Times New Roman" w:hAnsi="Times New Roman" w:cs="Times New Roman"/>
          <w:sz w:val="24"/>
          <w:szCs w:val="24"/>
        </w:rPr>
      </w:pPr>
      <w:r w:rsidRPr="009B518C">
        <w:rPr>
          <w:rFonts w:ascii="Times New Roman" w:hAnsi="Times New Roman" w:cs="Times New Roman"/>
          <w:sz w:val="24"/>
          <w:szCs w:val="24"/>
        </w:rPr>
        <w:t>реализации муниципальной программы «Обеспечение благоприятного инвестиционного климата во Всеволожском муниципальном районе Ленинградской области на 2022-2026 годы»</w:t>
      </w:r>
    </w:p>
    <w:p w:rsidR="005C5CA9" w:rsidRPr="009B518C" w:rsidRDefault="005C5CA9" w:rsidP="005C5CA9">
      <w:pPr>
        <w:pStyle w:val="ConsPlusNormal"/>
        <w:jc w:val="center"/>
        <w:rPr>
          <w:rFonts w:ascii="Times New Roman" w:hAnsi="Times New Roman" w:cs="Times New Roman"/>
          <w:sz w:val="24"/>
          <w:szCs w:val="24"/>
        </w:rPr>
      </w:pPr>
    </w:p>
    <w:p w:rsidR="005C5CA9" w:rsidRPr="009B518C" w:rsidRDefault="005C5CA9" w:rsidP="005C5CA9">
      <w:pPr>
        <w:pStyle w:val="ConsPlusNormal"/>
        <w:jc w:val="center"/>
        <w:rPr>
          <w:rFonts w:ascii="Times New Roman" w:hAnsi="Times New Roman" w:cs="Times New Roman"/>
          <w:sz w:val="24"/>
          <w:szCs w:val="24"/>
        </w:rPr>
      </w:pPr>
    </w:p>
    <w:tbl>
      <w:tblPr>
        <w:tblW w:w="15594" w:type="dxa"/>
        <w:tblInd w:w="-431" w:type="dxa"/>
        <w:tblLayout w:type="fixed"/>
        <w:tblCellMar>
          <w:top w:w="102" w:type="dxa"/>
          <w:left w:w="62" w:type="dxa"/>
          <w:bottom w:w="102" w:type="dxa"/>
          <w:right w:w="62" w:type="dxa"/>
        </w:tblCellMar>
        <w:tblLook w:val="0000" w:firstRow="0" w:lastRow="0" w:firstColumn="0" w:lastColumn="0" w:noHBand="0" w:noVBand="0"/>
      </w:tblPr>
      <w:tblGrid>
        <w:gridCol w:w="568"/>
        <w:gridCol w:w="3544"/>
        <w:gridCol w:w="3119"/>
        <w:gridCol w:w="1418"/>
        <w:gridCol w:w="1701"/>
        <w:gridCol w:w="991"/>
        <w:gridCol w:w="1559"/>
        <w:gridCol w:w="1701"/>
        <w:gridCol w:w="993"/>
      </w:tblGrid>
      <w:tr w:rsidR="005C5CA9" w:rsidRPr="009B518C" w:rsidTr="008E44E4">
        <w:tc>
          <w:tcPr>
            <w:tcW w:w="568" w:type="dxa"/>
            <w:vMerge w:val="restart"/>
            <w:tcBorders>
              <w:top w:val="single" w:sz="4" w:space="0" w:color="auto"/>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lang w:val="en-US"/>
              </w:rPr>
            </w:pPr>
            <w:r w:rsidRPr="009B518C">
              <w:rPr>
                <w:rFonts w:ascii="Times New Roman" w:hAnsi="Times New Roman" w:cs="Times New Roman"/>
                <w:szCs w:val="22"/>
                <w:lang w:val="en-US"/>
              </w:rPr>
              <w:t>N</w:t>
            </w:r>
          </w:p>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п/п</w:t>
            </w:r>
          </w:p>
        </w:tc>
        <w:tc>
          <w:tcPr>
            <w:tcW w:w="3544" w:type="dxa"/>
            <w:vMerge w:val="restart"/>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rPr>
                <w:rFonts w:ascii="Times New Roman" w:hAnsi="Times New Roman" w:cs="Times New Roman"/>
                <w:szCs w:val="22"/>
              </w:rPr>
            </w:pPr>
            <w:r w:rsidRPr="009B518C">
              <w:rPr>
                <w:rFonts w:ascii="Times New Roman" w:hAnsi="Times New Roman" w:cs="Times New Roman"/>
                <w:szCs w:val="22"/>
              </w:rPr>
              <w:t>Наименование муниципальной программы, подпрограммы муниципальной программы, структурного элемента муниципальной программы</w:t>
            </w:r>
          </w:p>
        </w:tc>
        <w:tc>
          <w:tcPr>
            <w:tcW w:w="3119" w:type="dxa"/>
            <w:vMerge w:val="restart"/>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 xml:space="preserve">Ответственный исполнитель, соисполнитель, участник </w:t>
            </w:r>
          </w:p>
        </w:tc>
        <w:tc>
          <w:tcPr>
            <w:tcW w:w="1418" w:type="dxa"/>
            <w:vMerge w:val="restart"/>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Годы реализации</w:t>
            </w:r>
          </w:p>
        </w:tc>
        <w:tc>
          <w:tcPr>
            <w:tcW w:w="6945" w:type="dxa"/>
            <w:gridSpan w:val="5"/>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Оценка расходов (руб., в ценах соответствующих лет)</w:t>
            </w:r>
          </w:p>
        </w:tc>
      </w:tr>
      <w:tr w:rsidR="005C5CA9" w:rsidRPr="009B518C" w:rsidTr="008E44E4">
        <w:trPr>
          <w:tblHeader/>
        </w:trPr>
        <w:tc>
          <w:tcPr>
            <w:tcW w:w="568"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p>
        </w:tc>
        <w:tc>
          <w:tcPr>
            <w:tcW w:w="3544" w:type="dxa"/>
            <w:vMerge/>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rPr>
                <w:rFonts w:ascii="Times New Roman" w:hAnsi="Times New Roman" w:cs="Times New Roman"/>
                <w:szCs w:val="22"/>
              </w:rPr>
            </w:pPr>
          </w:p>
        </w:tc>
        <w:tc>
          <w:tcPr>
            <w:tcW w:w="3119" w:type="dxa"/>
            <w:vMerge/>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p>
        </w:tc>
        <w:tc>
          <w:tcPr>
            <w:tcW w:w="1418" w:type="dxa"/>
            <w:vMerge/>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p>
        </w:tc>
        <w:tc>
          <w:tcPr>
            <w:tcW w:w="170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Всего</w:t>
            </w:r>
          </w:p>
        </w:tc>
        <w:tc>
          <w:tcPr>
            <w:tcW w:w="99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Областной бюджет Ленинградской области</w:t>
            </w:r>
          </w:p>
        </w:tc>
        <w:tc>
          <w:tcPr>
            <w:tcW w:w="170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Местные бюджеты</w:t>
            </w:r>
          </w:p>
        </w:tc>
        <w:tc>
          <w:tcPr>
            <w:tcW w:w="993"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Прочие источники</w:t>
            </w:r>
          </w:p>
        </w:tc>
      </w:tr>
      <w:tr w:rsidR="005C5CA9" w:rsidRPr="009B518C" w:rsidTr="008E44E4">
        <w:tc>
          <w:tcPr>
            <w:tcW w:w="568"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p>
        </w:tc>
        <w:tc>
          <w:tcPr>
            <w:tcW w:w="3544"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1</w:t>
            </w:r>
          </w:p>
        </w:tc>
        <w:tc>
          <w:tcPr>
            <w:tcW w:w="3119"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2</w:t>
            </w:r>
          </w:p>
        </w:tc>
        <w:tc>
          <w:tcPr>
            <w:tcW w:w="1418"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3</w:t>
            </w:r>
          </w:p>
        </w:tc>
        <w:tc>
          <w:tcPr>
            <w:tcW w:w="170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4</w:t>
            </w:r>
          </w:p>
        </w:tc>
        <w:tc>
          <w:tcPr>
            <w:tcW w:w="99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5</w:t>
            </w:r>
          </w:p>
        </w:tc>
        <w:tc>
          <w:tcPr>
            <w:tcW w:w="1559"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6</w:t>
            </w:r>
          </w:p>
        </w:tc>
        <w:tc>
          <w:tcPr>
            <w:tcW w:w="170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7</w:t>
            </w:r>
          </w:p>
        </w:tc>
        <w:tc>
          <w:tcPr>
            <w:tcW w:w="993"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8</w:t>
            </w:r>
          </w:p>
        </w:tc>
      </w:tr>
      <w:tr w:rsidR="005C5CA9" w:rsidRPr="009B518C" w:rsidTr="008E44E4">
        <w:tc>
          <w:tcPr>
            <w:tcW w:w="568" w:type="dxa"/>
            <w:tcBorders>
              <w:top w:val="single" w:sz="4" w:space="0" w:color="auto"/>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p>
        </w:tc>
        <w:tc>
          <w:tcPr>
            <w:tcW w:w="3544" w:type="dxa"/>
            <w:vMerge w:val="restart"/>
            <w:tcBorders>
              <w:top w:val="single" w:sz="4" w:space="0" w:color="auto"/>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szCs w:val="22"/>
              </w:rPr>
            </w:pPr>
            <w:r w:rsidRPr="009B518C">
              <w:rPr>
                <w:rFonts w:ascii="Times New Roman" w:hAnsi="Times New Roman" w:cs="Times New Roman"/>
                <w:szCs w:val="22"/>
              </w:rPr>
              <w:t>Муниципальная программа</w:t>
            </w:r>
          </w:p>
          <w:p w:rsidR="005C5CA9" w:rsidRPr="009B518C" w:rsidRDefault="005C5CA9" w:rsidP="008E44E4">
            <w:pPr>
              <w:pStyle w:val="ConsPlusNormal"/>
              <w:rPr>
                <w:rFonts w:ascii="Times New Roman" w:hAnsi="Times New Roman" w:cs="Times New Roman"/>
                <w:szCs w:val="22"/>
              </w:rPr>
            </w:pPr>
          </w:p>
          <w:p w:rsidR="005C5CA9" w:rsidRPr="009B518C" w:rsidRDefault="005C5CA9" w:rsidP="008E44E4">
            <w:pPr>
              <w:pStyle w:val="ConsPlusNormal"/>
              <w:rPr>
                <w:rFonts w:ascii="Times New Roman" w:hAnsi="Times New Roman" w:cs="Times New Roman"/>
                <w:szCs w:val="22"/>
              </w:rPr>
            </w:pPr>
            <w:r w:rsidRPr="009B518C">
              <w:rPr>
                <w:rFonts w:ascii="Times New Roman" w:hAnsi="Times New Roman" w:cs="Times New Roman"/>
                <w:szCs w:val="22"/>
              </w:rPr>
              <w:t>«Обеспечение благоприятного инвестиционного климата во Всеволожском муниципальном районе Ленинградской области на 2022-2026 годы»</w:t>
            </w:r>
          </w:p>
        </w:tc>
        <w:tc>
          <w:tcPr>
            <w:tcW w:w="3119" w:type="dxa"/>
            <w:vMerge w:val="restart"/>
            <w:tcBorders>
              <w:top w:val="single" w:sz="4" w:space="0" w:color="auto"/>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szCs w:val="22"/>
              </w:rPr>
            </w:pPr>
            <w:r w:rsidRPr="009B518C">
              <w:rPr>
                <w:rFonts w:ascii="Times New Roman" w:hAnsi="Times New Roman" w:cs="Times New Roman"/>
                <w:szCs w:val="22"/>
              </w:rPr>
              <w:t xml:space="preserve">Отдел по экономическому развитию и инвестициям Управления экономики; Управление архитектуры </w:t>
            </w:r>
          </w:p>
          <w:p w:rsidR="005C5CA9" w:rsidRPr="009B518C" w:rsidRDefault="005C5CA9" w:rsidP="008E44E4">
            <w:pPr>
              <w:pStyle w:val="ConsPlusNormal"/>
              <w:rPr>
                <w:rFonts w:ascii="Times New Roman" w:hAnsi="Times New Roman" w:cs="Times New Roman"/>
                <w:szCs w:val="22"/>
              </w:rPr>
            </w:pPr>
            <w:r w:rsidRPr="009B518C">
              <w:rPr>
                <w:rFonts w:ascii="Times New Roman" w:hAnsi="Times New Roman" w:cs="Times New Roman"/>
                <w:szCs w:val="22"/>
              </w:rPr>
              <w:t>и градостроительства;</w:t>
            </w:r>
          </w:p>
          <w:p w:rsidR="005C5CA9" w:rsidRPr="009B518C" w:rsidRDefault="005C5CA9" w:rsidP="008E44E4">
            <w:pPr>
              <w:pStyle w:val="ConsPlusNormal"/>
              <w:rPr>
                <w:rFonts w:ascii="Times New Roman" w:hAnsi="Times New Roman" w:cs="Times New Roman"/>
                <w:szCs w:val="22"/>
              </w:rPr>
            </w:pPr>
            <w:r w:rsidRPr="009B518C">
              <w:rPr>
                <w:rFonts w:ascii="Times New Roman" w:hAnsi="Times New Roman" w:cs="Times New Roman"/>
                <w:szCs w:val="22"/>
              </w:rPr>
              <w:t>МКУ «Центр муниципальных услуг»; Структурные подразделения администрации МО «Всеволожский муниципальный район»</w:t>
            </w:r>
          </w:p>
          <w:p w:rsidR="005C5CA9" w:rsidRPr="009B518C"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2022</w:t>
            </w:r>
          </w:p>
        </w:tc>
        <w:tc>
          <w:tcPr>
            <w:tcW w:w="170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60 004 141,14</w:t>
            </w:r>
          </w:p>
        </w:tc>
        <w:tc>
          <w:tcPr>
            <w:tcW w:w="99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0</w:t>
            </w:r>
          </w:p>
        </w:tc>
        <w:tc>
          <w:tcPr>
            <w:tcW w:w="1559"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0</w:t>
            </w:r>
          </w:p>
        </w:tc>
        <w:tc>
          <w:tcPr>
            <w:tcW w:w="170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60 004 141,14</w:t>
            </w:r>
          </w:p>
        </w:tc>
        <w:tc>
          <w:tcPr>
            <w:tcW w:w="993"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0</w:t>
            </w:r>
          </w:p>
        </w:tc>
      </w:tr>
      <w:tr w:rsidR="005C5CA9" w:rsidRPr="009B518C" w:rsidTr="008E44E4">
        <w:tc>
          <w:tcPr>
            <w:tcW w:w="568" w:type="dxa"/>
            <w:tcBorders>
              <w:left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lang w:val="en-US"/>
              </w:rPr>
              <w:t>1</w:t>
            </w:r>
            <w:r w:rsidRPr="009B518C">
              <w:rPr>
                <w:rFonts w:ascii="Times New Roman" w:hAnsi="Times New Roman" w:cs="Times New Roman"/>
                <w:szCs w:val="22"/>
              </w:rPr>
              <w:t>.</w:t>
            </w:r>
          </w:p>
        </w:tc>
        <w:tc>
          <w:tcPr>
            <w:tcW w:w="3544"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szCs w:val="22"/>
              </w:rPr>
            </w:pPr>
          </w:p>
        </w:tc>
        <w:tc>
          <w:tcPr>
            <w:tcW w:w="3119" w:type="dxa"/>
            <w:vMerge/>
            <w:tcBorders>
              <w:left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2023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 xml:space="preserve">  69 363 138,51</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359 000,00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69 004 138,51</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jc w:val="center"/>
            </w:pPr>
            <w:r w:rsidRPr="009B518C">
              <w:rPr>
                <w:rFonts w:ascii="Times New Roman" w:hAnsi="Times New Roman" w:cs="Times New Roman"/>
              </w:rPr>
              <w:t>0</w:t>
            </w:r>
          </w:p>
        </w:tc>
      </w:tr>
      <w:tr w:rsidR="005C5CA9" w:rsidRPr="009B518C" w:rsidTr="008E44E4">
        <w:tc>
          <w:tcPr>
            <w:tcW w:w="568" w:type="dxa"/>
            <w:tcBorders>
              <w:left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highlight w:val="yellow"/>
              </w:rPr>
            </w:pPr>
          </w:p>
        </w:tc>
        <w:tc>
          <w:tcPr>
            <w:tcW w:w="3544"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szCs w:val="22"/>
                <w:highlight w:val="yellow"/>
              </w:rPr>
            </w:pPr>
          </w:p>
        </w:tc>
        <w:tc>
          <w:tcPr>
            <w:tcW w:w="3119" w:type="dxa"/>
            <w:vMerge/>
            <w:tcBorders>
              <w:left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2024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64 770 500,00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jc w:val="center"/>
            </w:pPr>
            <w:r w:rsidRPr="009B518C">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64 770 500,00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jc w:val="center"/>
            </w:pPr>
            <w:r w:rsidRPr="009B518C">
              <w:rPr>
                <w:rFonts w:ascii="Times New Roman" w:hAnsi="Times New Roman" w:cs="Times New Roman"/>
              </w:rPr>
              <w:t>0</w:t>
            </w:r>
          </w:p>
        </w:tc>
      </w:tr>
      <w:tr w:rsidR="005C5CA9" w:rsidRPr="009B518C" w:rsidTr="008E44E4">
        <w:tc>
          <w:tcPr>
            <w:tcW w:w="568" w:type="dxa"/>
            <w:tcBorders>
              <w:left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highlight w:val="yellow"/>
              </w:rPr>
            </w:pPr>
          </w:p>
        </w:tc>
        <w:tc>
          <w:tcPr>
            <w:tcW w:w="3544"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szCs w:val="22"/>
                <w:highlight w:val="yellow"/>
              </w:rPr>
            </w:pPr>
          </w:p>
        </w:tc>
        <w:tc>
          <w:tcPr>
            <w:tcW w:w="3119" w:type="dxa"/>
            <w:vMerge/>
            <w:tcBorders>
              <w:left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66 669 900,00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jc w:val="center"/>
              <w:rPr>
                <w:rFonts w:ascii="Times New Roman" w:eastAsia="Times New Roman" w:hAnsi="Times New Roman" w:cs="Times New Roman"/>
                <w:lang w:eastAsia="ru-RU"/>
              </w:rPr>
            </w:pPr>
            <w:r w:rsidRPr="009B518C">
              <w:rPr>
                <w:rFonts w:ascii="Times New Roman" w:eastAsia="Times New Roman" w:hAnsi="Times New Roman" w:cs="Times New Roman"/>
                <w:lang w:eastAsia="ru-RU"/>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1 900 000,00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64 769 900,00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jc w:val="center"/>
            </w:pPr>
            <w:r w:rsidRPr="009B518C">
              <w:rPr>
                <w:rFonts w:ascii="Times New Roman" w:hAnsi="Times New Roman" w:cs="Times New Roman"/>
              </w:rPr>
              <w:t>0</w:t>
            </w:r>
          </w:p>
        </w:tc>
      </w:tr>
      <w:tr w:rsidR="005C5CA9" w:rsidRPr="009B518C" w:rsidTr="008E44E4">
        <w:tc>
          <w:tcPr>
            <w:tcW w:w="568" w:type="dxa"/>
            <w:tcBorders>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highlight w:val="yellow"/>
              </w:rPr>
            </w:pPr>
          </w:p>
        </w:tc>
        <w:tc>
          <w:tcPr>
            <w:tcW w:w="3544" w:type="dxa"/>
            <w:vMerge/>
            <w:tcBorders>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szCs w:val="22"/>
                <w:highlight w:val="yellow"/>
              </w:rPr>
            </w:pPr>
          </w:p>
        </w:tc>
        <w:tc>
          <w:tcPr>
            <w:tcW w:w="3119" w:type="dxa"/>
            <w:vMerge/>
            <w:tcBorders>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2026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67 360 696,00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jc w:val="center"/>
              <w:rPr>
                <w:rFonts w:ascii="Times New Roman" w:eastAsia="Times New Roman" w:hAnsi="Times New Roman" w:cs="Times New Roman"/>
                <w:lang w:eastAsia="ru-RU"/>
              </w:rPr>
            </w:pPr>
            <w:r w:rsidRPr="009B518C">
              <w:rPr>
                <w:rFonts w:ascii="Times New Roman" w:eastAsia="Times New Roman" w:hAnsi="Times New Roman" w:cs="Times New Roman"/>
                <w:lang w:eastAsia="ru-RU"/>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67 360 696,00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Cs w:val="22"/>
              </w:rPr>
            </w:pPr>
            <w:r w:rsidRPr="009B518C">
              <w:rPr>
                <w:rFonts w:ascii="Times New Roman" w:hAnsi="Times New Roman" w:cs="Times New Roman"/>
                <w:szCs w:val="22"/>
              </w:rPr>
              <w:t>0</w:t>
            </w:r>
          </w:p>
        </w:tc>
      </w:tr>
      <w:tr w:rsidR="005C5CA9" w:rsidRPr="009B518C" w:rsidTr="008E44E4">
        <w:tc>
          <w:tcPr>
            <w:tcW w:w="568"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p>
        </w:tc>
        <w:tc>
          <w:tcPr>
            <w:tcW w:w="3544"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Cs w:val="22"/>
              </w:rPr>
            </w:pPr>
            <w:r w:rsidRPr="009B518C">
              <w:rPr>
                <w:rFonts w:ascii="Times New Roman" w:hAnsi="Times New Roman" w:cs="Times New Roman"/>
                <w:b/>
                <w:szCs w:val="22"/>
              </w:rPr>
              <w:t>Итого</w:t>
            </w:r>
          </w:p>
        </w:tc>
        <w:tc>
          <w:tcPr>
            <w:tcW w:w="3119"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r w:rsidRPr="009B518C">
              <w:rPr>
                <w:rFonts w:ascii="Times New Roman" w:hAnsi="Times New Roman" w:cs="Times New Roman"/>
                <w:b/>
                <w:szCs w:val="22"/>
              </w:rPr>
              <w:t>2022-2026</w:t>
            </w:r>
          </w:p>
        </w:tc>
        <w:tc>
          <w:tcPr>
            <w:tcW w:w="170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r>
              <w:rPr>
                <w:rFonts w:ascii="Times New Roman" w:hAnsi="Times New Roman" w:cs="Times New Roman"/>
                <w:b/>
                <w:szCs w:val="22"/>
              </w:rPr>
              <w:t>328 168 375,65</w:t>
            </w:r>
          </w:p>
        </w:tc>
        <w:tc>
          <w:tcPr>
            <w:tcW w:w="99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jc w:val="center"/>
              <w:rPr>
                <w:b/>
              </w:rPr>
            </w:pPr>
            <w:r w:rsidRPr="009B518C">
              <w:rPr>
                <w:rFonts w:ascii="Times New Roman" w:hAnsi="Times New Roman" w:cs="Times New Roman"/>
                <w:b/>
              </w:rPr>
              <w:t>0</w:t>
            </w:r>
          </w:p>
        </w:tc>
        <w:tc>
          <w:tcPr>
            <w:tcW w:w="1559"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r w:rsidRPr="009B518C">
              <w:rPr>
                <w:rFonts w:ascii="Times New Roman" w:hAnsi="Times New Roman" w:cs="Times New Roman"/>
                <w:b/>
                <w:szCs w:val="22"/>
              </w:rPr>
              <w:t>2 259 000,00</w:t>
            </w:r>
          </w:p>
        </w:tc>
        <w:tc>
          <w:tcPr>
            <w:tcW w:w="170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r>
              <w:rPr>
                <w:rFonts w:ascii="Times New Roman" w:hAnsi="Times New Roman" w:cs="Times New Roman"/>
                <w:b/>
                <w:szCs w:val="22"/>
              </w:rPr>
              <w:t>325 909 375,65</w:t>
            </w:r>
          </w:p>
        </w:tc>
        <w:tc>
          <w:tcPr>
            <w:tcW w:w="993"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r w:rsidRPr="009B518C">
              <w:rPr>
                <w:rFonts w:ascii="Times New Roman" w:hAnsi="Times New Roman" w:cs="Times New Roman"/>
                <w:b/>
                <w:szCs w:val="22"/>
              </w:rPr>
              <w:t>0</w:t>
            </w:r>
          </w:p>
        </w:tc>
      </w:tr>
      <w:tr w:rsidR="005C5CA9" w:rsidRPr="001975A0" w:rsidTr="008E44E4">
        <w:tc>
          <w:tcPr>
            <w:tcW w:w="56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p>
        </w:tc>
        <w:tc>
          <w:tcPr>
            <w:tcW w:w="15026" w:type="dxa"/>
            <w:gridSpan w:val="8"/>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Проектная часть</w:t>
            </w:r>
          </w:p>
        </w:tc>
      </w:tr>
      <w:tr w:rsidR="005C5CA9" w:rsidRPr="001975A0" w:rsidTr="008E44E4">
        <w:tc>
          <w:tcPr>
            <w:tcW w:w="56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lang w:val="en-US"/>
              </w:rPr>
              <w:t>2</w:t>
            </w:r>
            <w:r w:rsidRPr="001975A0">
              <w:rPr>
                <w:rFonts w:ascii="Times New Roman" w:hAnsi="Times New Roman" w:cs="Times New Roman"/>
                <w:szCs w:val="22"/>
              </w:rPr>
              <w:t>.</w:t>
            </w:r>
          </w:p>
        </w:tc>
        <w:tc>
          <w:tcPr>
            <w:tcW w:w="3544"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rPr>
                <w:rFonts w:ascii="Times New Roman" w:hAnsi="Times New Roman" w:cs="Times New Roman"/>
                <w:b/>
                <w:szCs w:val="22"/>
              </w:rPr>
            </w:pPr>
            <w:r w:rsidRPr="001975A0">
              <w:rPr>
                <w:rFonts w:ascii="Times New Roman" w:hAnsi="Times New Roman" w:cs="Times New Roman"/>
                <w:szCs w:val="22"/>
              </w:rPr>
              <w:t xml:space="preserve">Мероприятия направленные на достижение цели национального </w:t>
            </w:r>
            <w:r w:rsidRPr="001975A0">
              <w:rPr>
                <w:rFonts w:ascii="Times New Roman" w:hAnsi="Times New Roman" w:cs="Times New Roman"/>
                <w:szCs w:val="22"/>
              </w:rPr>
              <w:lastRenderedPageBreak/>
              <w:t>проекта «Производительность труда» (Федеральный проект «Системные меры»)</w:t>
            </w:r>
          </w:p>
        </w:tc>
        <w:tc>
          <w:tcPr>
            <w:tcW w:w="3119"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rPr>
                <w:rFonts w:ascii="Times New Roman" w:hAnsi="Times New Roman" w:cs="Times New Roman"/>
                <w:b/>
                <w:szCs w:val="22"/>
              </w:rPr>
            </w:pPr>
            <w:r w:rsidRPr="001975A0">
              <w:rPr>
                <w:rFonts w:ascii="Times New Roman" w:hAnsi="Times New Roman" w:cs="Times New Roman"/>
                <w:szCs w:val="22"/>
              </w:rPr>
              <w:lastRenderedPageBreak/>
              <w:t xml:space="preserve">Отдел по экономическому развитию и инвестициям </w:t>
            </w:r>
            <w:r w:rsidRPr="001975A0">
              <w:rPr>
                <w:rFonts w:ascii="Times New Roman" w:hAnsi="Times New Roman" w:cs="Times New Roman"/>
                <w:szCs w:val="22"/>
              </w:rPr>
              <w:lastRenderedPageBreak/>
              <w:t>Управления экономики</w:t>
            </w:r>
          </w:p>
        </w:tc>
        <w:tc>
          <w:tcPr>
            <w:tcW w:w="141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szCs w:val="22"/>
              </w:rPr>
              <w:lastRenderedPageBreak/>
              <w:t>2022-2026</w:t>
            </w:r>
          </w:p>
        </w:tc>
        <w:tc>
          <w:tcPr>
            <w:tcW w:w="170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0</w:t>
            </w:r>
          </w:p>
          <w:p w:rsidR="005C5CA9" w:rsidRPr="001975A0" w:rsidRDefault="005C5CA9" w:rsidP="008E44E4">
            <w:pPr>
              <w:pStyle w:val="ConsPlusNormal"/>
              <w:jc w:val="center"/>
              <w:rPr>
                <w:rFonts w:ascii="Times New Roman" w:hAnsi="Times New Roman" w:cs="Times New Roman"/>
                <w:szCs w:val="22"/>
              </w:rPr>
            </w:pPr>
          </w:p>
        </w:tc>
        <w:tc>
          <w:tcPr>
            <w:tcW w:w="99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p>
        </w:tc>
        <w:tc>
          <w:tcPr>
            <w:tcW w:w="3544"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rPr>
                <w:rFonts w:ascii="Times New Roman" w:hAnsi="Times New Roman" w:cs="Times New Roman"/>
                <w:b/>
                <w:szCs w:val="22"/>
              </w:rPr>
            </w:pPr>
            <w:r w:rsidRPr="001975A0">
              <w:rPr>
                <w:rFonts w:ascii="Times New Roman" w:hAnsi="Times New Roman" w:cs="Times New Roman"/>
                <w:b/>
                <w:szCs w:val="22"/>
              </w:rPr>
              <w:t>Итого</w:t>
            </w:r>
          </w:p>
        </w:tc>
        <w:tc>
          <w:tcPr>
            <w:tcW w:w="3119"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2022-2026</w:t>
            </w:r>
          </w:p>
        </w:tc>
        <w:tc>
          <w:tcPr>
            <w:tcW w:w="170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99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1559"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170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993"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r>
      <w:tr w:rsidR="005C5CA9" w:rsidRPr="001975A0" w:rsidTr="008E44E4">
        <w:tc>
          <w:tcPr>
            <w:tcW w:w="56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p>
        </w:tc>
        <w:tc>
          <w:tcPr>
            <w:tcW w:w="15026" w:type="dxa"/>
            <w:gridSpan w:val="8"/>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Процессная часть</w:t>
            </w:r>
          </w:p>
        </w:tc>
      </w:tr>
      <w:tr w:rsidR="005C5CA9" w:rsidRPr="001975A0" w:rsidTr="008E44E4">
        <w:trPr>
          <w:trHeight w:val="1084"/>
        </w:trPr>
        <w:tc>
          <w:tcPr>
            <w:tcW w:w="568" w:type="dxa"/>
            <w:tcBorders>
              <w:top w:val="single" w:sz="4" w:space="0" w:color="auto"/>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lang w:val="en-US"/>
              </w:rPr>
              <w:t>3</w:t>
            </w:r>
            <w:r w:rsidRPr="001975A0">
              <w:rPr>
                <w:rFonts w:ascii="Times New Roman" w:hAnsi="Times New Roman" w:cs="Times New Roman"/>
                <w:szCs w:val="22"/>
              </w:rPr>
              <w:t>.</w:t>
            </w:r>
          </w:p>
        </w:tc>
        <w:tc>
          <w:tcPr>
            <w:tcW w:w="3544" w:type="dxa"/>
            <w:tcBorders>
              <w:top w:val="single" w:sz="4" w:space="0" w:color="auto"/>
              <w:left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Комплекс процессных мероприятий: «Стимулирование инвестиционной активности»</w:t>
            </w:r>
          </w:p>
        </w:tc>
        <w:tc>
          <w:tcPr>
            <w:tcW w:w="3119" w:type="dxa"/>
            <w:tcBorders>
              <w:top w:val="single" w:sz="4" w:space="0" w:color="auto"/>
              <w:left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Отдел по экономическому развитию и инвестициям Управления экономики</w:t>
            </w:r>
          </w:p>
        </w:tc>
        <w:tc>
          <w:tcPr>
            <w:tcW w:w="1418" w:type="dxa"/>
            <w:tcBorders>
              <w:top w:val="single" w:sz="4" w:space="0" w:color="auto"/>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2022-2026</w:t>
            </w:r>
          </w:p>
        </w:tc>
        <w:tc>
          <w:tcPr>
            <w:tcW w:w="1701" w:type="dxa"/>
            <w:tcBorders>
              <w:top w:val="single" w:sz="4" w:space="0" w:color="auto"/>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0</w:t>
            </w:r>
          </w:p>
          <w:p w:rsidR="005C5CA9" w:rsidRPr="001975A0" w:rsidRDefault="005C5CA9" w:rsidP="008E44E4">
            <w:pPr>
              <w:pStyle w:val="ConsPlusNormal"/>
              <w:jc w:val="center"/>
              <w:rPr>
                <w:rFonts w:ascii="Times New Roman" w:hAnsi="Times New Roman" w:cs="Times New Roman"/>
                <w:szCs w:val="22"/>
              </w:rPr>
            </w:pPr>
          </w:p>
        </w:tc>
        <w:tc>
          <w:tcPr>
            <w:tcW w:w="991" w:type="dxa"/>
            <w:tcBorders>
              <w:top w:val="single" w:sz="4" w:space="0" w:color="auto"/>
              <w:left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c>
          <w:tcPr>
            <w:tcW w:w="1701" w:type="dxa"/>
            <w:tcBorders>
              <w:top w:val="single" w:sz="4" w:space="0" w:color="auto"/>
              <w:left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c>
          <w:tcPr>
            <w:tcW w:w="993" w:type="dxa"/>
            <w:tcBorders>
              <w:top w:val="single" w:sz="4" w:space="0" w:color="auto"/>
              <w:left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p>
        </w:tc>
        <w:tc>
          <w:tcPr>
            <w:tcW w:w="3544"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rPr>
                <w:rFonts w:ascii="Times New Roman" w:hAnsi="Times New Roman" w:cs="Times New Roman"/>
                <w:b/>
                <w:szCs w:val="22"/>
              </w:rPr>
            </w:pPr>
            <w:r w:rsidRPr="001975A0">
              <w:rPr>
                <w:rFonts w:ascii="Times New Roman" w:hAnsi="Times New Roman" w:cs="Times New Roman"/>
                <w:b/>
                <w:szCs w:val="22"/>
              </w:rPr>
              <w:t>Итого</w:t>
            </w:r>
          </w:p>
        </w:tc>
        <w:tc>
          <w:tcPr>
            <w:tcW w:w="3119"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2022-2026</w:t>
            </w:r>
          </w:p>
        </w:tc>
        <w:tc>
          <w:tcPr>
            <w:tcW w:w="170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99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1559"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170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993"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r>
      <w:tr w:rsidR="005C5CA9" w:rsidRPr="001975A0" w:rsidTr="008E44E4">
        <w:tc>
          <w:tcPr>
            <w:tcW w:w="568" w:type="dxa"/>
            <w:tcBorders>
              <w:top w:val="single" w:sz="4" w:space="0" w:color="auto"/>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lang w:val="en-US"/>
              </w:rPr>
              <w:t>4</w:t>
            </w:r>
            <w:r w:rsidRPr="001975A0">
              <w:rPr>
                <w:rFonts w:ascii="Times New Roman" w:hAnsi="Times New Roman" w:cs="Times New Roman"/>
                <w:szCs w:val="22"/>
              </w:rPr>
              <w:t>.</w:t>
            </w:r>
          </w:p>
        </w:tc>
        <w:tc>
          <w:tcPr>
            <w:tcW w:w="3544" w:type="dxa"/>
            <w:vMerge w:val="restart"/>
            <w:tcBorders>
              <w:top w:val="single" w:sz="4" w:space="0" w:color="auto"/>
              <w:left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Комплекс процессных мероприятий: «Разработка и реализация документов стратегического планирования Всеволожского района»</w:t>
            </w:r>
          </w:p>
        </w:tc>
        <w:tc>
          <w:tcPr>
            <w:tcW w:w="3119" w:type="dxa"/>
            <w:vMerge w:val="restart"/>
            <w:tcBorders>
              <w:top w:val="single" w:sz="4" w:space="0" w:color="auto"/>
              <w:left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Отдел по экономическому развитию и инвестициям Управления экономики</w:t>
            </w:r>
          </w:p>
          <w:p w:rsidR="005C5CA9" w:rsidRPr="001975A0" w:rsidRDefault="005C5CA9" w:rsidP="008E44E4">
            <w:pPr>
              <w:pStyle w:val="ConsPlusNormal"/>
              <w:rPr>
                <w:rFonts w:ascii="Times New Roman" w:hAnsi="Times New Roman" w:cs="Times New Roman"/>
                <w:szCs w:val="22"/>
              </w:rPr>
            </w:pPr>
          </w:p>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 xml:space="preserve">Управление архитектуры </w:t>
            </w:r>
          </w:p>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и градостроительства</w:t>
            </w:r>
          </w:p>
          <w:p w:rsidR="005C5CA9" w:rsidRPr="001975A0" w:rsidRDefault="005C5CA9" w:rsidP="008E44E4">
            <w:pPr>
              <w:pStyle w:val="ConsPlusNormal"/>
              <w:rPr>
                <w:rFonts w:ascii="Times New Roman" w:hAnsi="Times New Roman" w:cs="Times New Roman"/>
                <w:szCs w:val="22"/>
              </w:rPr>
            </w:pPr>
          </w:p>
          <w:p w:rsidR="005C5CA9" w:rsidRPr="001975A0" w:rsidRDefault="005C5CA9" w:rsidP="008E44E4">
            <w:pPr>
              <w:pStyle w:val="ConsPlusNormal"/>
              <w:rPr>
                <w:rFonts w:ascii="Times New Roman" w:hAnsi="Times New Roman" w:cs="Times New Roman"/>
                <w:szCs w:val="22"/>
              </w:rPr>
            </w:pPr>
          </w:p>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 xml:space="preserve">Структурные подразделения администрации МО «Всеволожский муниципальный район» </w:t>
            </w:r>
          </w:p>
        </w:tc>
        <w:tc>
          <w:tcPr>
            <w:tcW w:w="141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2022</w:t>
            </w:r>
          </w:p>
        </w:tc>
        <w:tc>
          <w:tcPr>
            <w:tcW w:w="170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0</w:t>
            </w:r>
          </w:p>
        </w:tc>
        <w:tc>
          <w:tcPr>
            <w:tcW w:w="99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p>
        </w:tc>
        <w:tc>
          <w:tcPr>
            <w:tcW w:w="3544" w:type="dxa"/>
            <w:vMerge/>
            <w:tcBorders>
              <w:left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p>
        </w:tc>
        <w:tc>
          <w:tcPr>
            <w:tcW w:w="3119" w:type="dxa"/>
            <w:vMerge/>
            <w:tcBorders>
              <w:left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p>
        </w:tc>
        <w:tc>
          <w:tcPr>
            <w:tcW w:w="3544" w:type="dxa"/>
            <w:vMerge/>
            <w:tcBorders>
              <w:left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p>
        </w:tc>
        <w:tc>
          <w:tcPr>
            <w:tcW w:w="3119" w:type="dxa"/>
            <w:vMerge/>
            <w:tcBorders>
              <w:left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p>
        </w:tc>
        <w:tc>
          <w:tcPr>
            <w:tcW w:w="3544" w:type="dxa"/>
            <w:vMerge/>
            <w:tcBorders>
              <w:left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p>
        </w:tc>
        <w:tc>
          <w:tcPr>
            <w:tcW w:w="3119" w:type="dxa"/>
            <w:vMerge/>
            <w:tcBorders>
              <w:left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p>
        </w:tc>
        <w:tc>
          <w:tcPr>
            <w:tcW w:w="3544" w:type="dxa"/>
            <w:vMerge/>
            <w:tcBorders>
              <w:left w:val="single" w:sz="4" w:space="0" w:color="auto"/>
              <w:bottom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p>
        </w:tc>
        <w:tc>
          <w:tcPr>
            <w:tcW w:w="3119" w:type="dxa"/>
            <w:vMerge/>
            <w:tcBorders>
              <w:left w:val="single" w:sz="4" w:space="0" w:color="auto"/>
              <w:bottom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b/>
                <w:szCs w:val="22"/>
              </w:rPr>
            </w:pPr>
            <w:r w:rsidRPr="001975A0">
              <w:rPr>
                <w:rFonts w:ascii="Times New Roman" w:hAnsi="Times New Roman" w:cs="Times New Roman"/>
                <w:b/>
                <w:szCs w:val="22"/>
              </w:rPr>
              <w:t>Итого</w:t>
            </w:r>
          </w:p>
        </w:tc>
        <w:tc>
          <w:tcPr>
            <w:tcW w:w="311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2022-2026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r>
      <w:tr w:rsidR="005C5CA9" w:rsidRPr="001975A0" w:rsidTr="008E44E4">
        <w:tc>
          <w:tcPr>
            <w:tcW w:w="568" w:type="dxa"/>
            <w:tcBorders>
              <w:top w:val="single" w:sz="4" w:space="0" w:color="auto"/>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p>
        </w:tc>
        <w:tc>
          <w:tcPr>
            <w:tcW w:w="3544" w:type="dxa"/>
            <w:vMerge w:val="restart"/>
            <w:tcBorders>
              <w:top w:val="single" w:sz="4" w:space="0" w:color="auto"/>
              <w:left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Комплекс процессных мероприятий «Повышение качества и доступности муниципальных услуг»:</w:t>
            </w:r>
          </w:p>
          <w:p w:rsidR="005C5CA9" w:rsidRPr="001975A0" w:rsidRDefault="005C5CA9" w:rsidP="008E44E4">
            <w:pPr>
              <w:pStyle w:val="ConsPlusNormal"/>
              <w:rPr>
                <w:rFonts w:ascii="Times New Roman" w:hAnsi="Times New Roman" w:cs="Times New Roman"/>
                <w:szCs w:val="22"/>
              </w:rPr>
            </w:pPr>
          </w:p>
        </w:tc>
        <w:tc>
          <w:tcPr>
            <w:tcW w:w="3119" w:type="dxa"/>
            <w:vMerge w:val="restart"/>
            <w:tcBorders>
              <w:top w:val="single" w:sz="4" w:space="0" w:color="auto"/>
              <w:left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МКУ «Центр муниципальных услуг»</w:t>
            </w:r>
          </w:p>
          <w:p w:rsidR="005C5CA9" w:rsidRPr="001975A0" w:rsidRDefault="005C5CA9" w:rsidP="008E44E4">
            <w:pPr>
              <w:pStyle w:val="ConsPlusNormal"/>
              <w:rPr>
                <w:rFonts w:ascii="Times New Roman" w:hAnsi="Times New Roman" w:cs="Times New Roman"/>
                <w:szCs w:val="22"/>
              </w:rPr>
            </w:pPr>
          </w:p>
          <w:p w:rsidR="005C5CA9" w:rsidRPr="001975A0" w:rsidRDefault="005C5CA9" w:rsidP="008E44E4">
            <w:pPr>
              <w:pStyle w:val="ConsPlusNormal"/>
              <w:rPr>
                <w:rFonts w:ascii="Times New Roman" w:hAnsi="Times New Roman" w:cs="Times New Roman"/>
                <w:szCs w:val="22"/>
              </w:rPr>
            </w:pPr>
            <w:r w:rsidRPr="001975A0">
              <w:rPr>
                <w:rFonts w:ascii="Times New Roman" w:hAnsi="Times New Roman" w:cs="Times New Roman"/>
                <w:szCs w:val="22"/>
              </w:rPr>
              <w:t>Отдел по экономическому развитию и инвестициям Управления экономики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60 004 141,14</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60 004 141,14</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lang w:val="en-US"/>
              </w:rPr>
              <w:t>5</w:t>
            </w:r>
            <w:r w:rsidRPr="001975A0">
              <w:rPr>
                <w:rFonts w:ascii="Times New Roman" w:hAnsi="Times New Roman" w:cs="Times New Roman"/>
                <w:szCs w:val="22"/>
              </w:rPr>
              <w:t>.</w:t>
            </w:r>
          </w:p>
        </w:tc>
        <w:tc>
          <w:tcPr>
            <w:tcW w:w="3544" w:type="dxa"/>
            <w:vMerge/>
            <w:tcBorders>
              <w:left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p>
        </w:tc>
        <w:tc>
          <w:tcPr>
            <w:tcW w:w="3119" w:type="dxa"/>
            <w:vMerge/>
            <w:tcBorders>
              <w:left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457B1A" w:rsidRDefault="005C5CA9" w:rsidP="008E44E4">
            <w:pPr>
              <w:pStyle w:val="ConsPlusNormal"/>
              <w:jc w:val="center"/>
              <w:rPr>
                <w:rFonts w:ascii="Times New Roman" w:hAnsi="Times New Roman" w:cs="Times New Roman"/>
                <w:szCs w:val="22"/>
              </w:rPr>
            </w:pPr>
            <w:r w:rsidRPr="00457B1A">
              <w:rPr>
                <w:rFonts w:ascii="Times New Roman" w:hAnsi="Times New Roman" w:cs="Times New Roman"/>
                <w:szCs w:val="22"/>
              </w:rPr>
              <w:t>68 964 249,62</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457B1A" w:rsidRDefault="005C5CA9" w:rsidP="008E44E4">
            <w:pPr>
              <w:jc w:val="center"/>
            </w:pPr>
            <w:r w:rsidRPr="00457B1A">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457B1A" w:rsidRDefault="005C5CA9" w:rsidP="008E44E4">
            <w:pPr>
              <w:jc w:val="center"/>
            </w:pPr>
            <w:r w:rsidRPr="00457B1A">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457B1A" w:rsidRDefault="005C5CA9" w:rsidP="008E44E4">
            <w:pPr>
              <w:pStyle w:val="ConsPlusNormal"/>
              <w:jc w:val="center"/>
              <w:rPr>
                <w:rFonts w:ascii="Times New Roman" w:hAnsi="Times New Roman" w:cs="Times New Roman"/>
                <w:szCs w:val="22"/>
              </w:rPr>
            </w:pPr>
            <w:r w:rsidRPr="00457B1A">
              <w:rPr>
                <w:rFonts w:ascii="Times New Roman" w:hAnsi="Times New Roman" w:cs="Times New Roman"/>
                <w:szCs w:val="22"/>
              </w:rPr>
              <w:t>68 964 249,62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p>
        </w:tc>
        <w:tc>
          <w:tcPr>
            <w:tcW w:w="3544" w:type="dxa"/>
            <w:vMerge/>
            <w:tcBorders>
              <w:left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p>
        </w:tc>
        <w:tc>
          <w:tcPr>
            <w:tcW w:w="3119" w:type="dxa"/>
            <w:vMerge/>
            <w:tcBorders>
              <w:left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2024</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64 770 500,00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64 770 500,00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left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p>
        </w:tc>
        <w:tc>
          <w:tcPr>
            <w:tcW w:w="3544" w:type="dxa"/>
            <w:vMerge/>
            <w:tcBorders>
              <w:left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p>
        </w:tc>
        <w:tc>
          <w:tcPr>
            <w:tcW w:w="3119" w:type="dxa"/>
            <w:vMerge/>
            <w:tcBorders>
              <w:left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64 769 900,00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64 769 900,00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pPr>
            <w:r w:rsidRPr="001975A0">
              <w:rPr>
                <w:rFonts w:ascii="Times New Roman" w:hAnsi="Times New Roman" w:cs="Times New Roman"/>
              </w:rPr>
              <w:t>0</w:t>
            </w:r>
          </w:p>
        </w:tc>
      </w:tr>
      <w:tr w:rsidR="005C5CA9" w:rsidRPr="001975A0" w:rsidTr="008E44E4">
        <w:tc>
          <w:tcPr>
            <w:tcW w:w="568" w:type="dxa"/>
            <w:tcBorders>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szCs w:val="22"/>
              </w:rPr>
            </w:pPr>
          </w:p>
        </w:tc>
        <w:tc>
          <w:tcPr>
            <w:tcW w:w="3544" w:type="dxa"/>
            <w:vMerge/>
            <w:tcBorders>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p>
        </w:tc>
        <w:tc>
          <w:tcPr>
            <w:tcW w:w="3119" w:type="dxa"/>
            <w:vMerge/>
            <w:tcBorders>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2026</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67 360 696,00</w:t>
            </w: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rPr>
                <w:rFonts w:ascii="Times New Roman" w:eastAsia="Times New Roman" w:hAnsi="Times New Roman" w:cs="Times New Roman"/>
                <w:lang w:eastAsia="ru-RU"/>
              </w:rPr>
            </w:pPr>
            <w:r w:rsidRPr="001975A0">
              <w:rPr>
                <w:rFonts w:ascii="Times New Roman" w:eastAsia="Times New Roman" w:hAnsi="Times New Roman" w:cs="Times New Roman"/>
                <w:lang w:eastAsia="ru-RU"/>
              </w:rPr>
              <w:t>0</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rPr>
                <w:rFonts w:ascii="Times New Roman" w:eastAsia="Times New Roman" w:hAnsi="Times New Roman" w:cs="Times New Roman"/>
                <w:lang w:eastAsia="ru-RU"/>
              </w:rPr>
            </w:pPr>
            <w:r w:rsidRPr="001975A0">
              <w:rPr>
                <w:rFonts w:ascii="Times New Roman" w:eastAsia="Times New Roman" w:hAnsi="Times New Roman" w:cs="Times New Roman"/>
                <w:lang w:eastAsia="ru-RU"/>
              </w:rPr>
              <w:t>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pStyle w:val="ConsPlusNormal"/>
              <w:jc w:val="center"/>
              <w:rPr>
                <w:rFonts w:ascii="Times New Roman" w:hAnsi="Times New Roman" w:cs="Times New Roman"/>
                <w:szCs w:val="22"/>
              </w:rPr>
            </w:pPr>
            <w:r w:rsidRPr="001975A0">
              <w:rPr>
                <w:rFonts w:ascii="Times New Roman" w:hAnsi="Times New Roman" w:cs="Times New Roman"/>
                <w:szCs w:val="22"/>
              </w:rPr>
              <w:t>67 360 696,00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5C5CA9" w:rsidRPr="001975A0" w:rsidRDefault="005C5CA9" w:rsidP="008E44E4">
            <w:pPr>
              <w:jc w:val="center"/>
              <w:rPr>
                <w:rFonts w:ascii="Times New Roman" w:eastAsia="Times New Roman" w:hAnsi="Times New Roman" w:cs="Times New Roman"/>
                <w:lang w:eastAsia="ru-RU"/>
              </w:rPr>
            </w:pPr>
            <w:r w:rsidRPr="001975A0">
              <w:rPr>
                <w:rFonts w:ascii="Times New Roman" w:eastAsia="Times New Roman" w:hAnsi="Times New Roman" w:cs="Times New Roman"/>
                <w:lang w:eastAsia="ru-RU"/>
              </w:rPr>
              <w:t>0</w:t>
            </w:r>
          </w:p>
        </w:tc>
      </w:tr>
      <w:tr w:rsidR="005C5CA9" w:rsidRPr="001975A0" w:rsidTr="008E44E4">
        <w:tc>
          <w:tcPr>
            <w:tcW w:w="56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p>
        </w:tc>
        <w:tc>
          <w:tcPr>
            <w:tcW w:w="3544"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rPr>
                <w:rFonts w:ascii="Times New Roman" w:hAnsi="Times New Roman" w:cs="Times New Roman"/>
                <w:b/>
                <w:szCs w:val="22"/>
              </w:rPr>
            </w:pPr>
            <w:r w:rsidRPr="001975A0">
              <w:rPr>
                <w:rFonts w:ascii="Times New Roman" w:hAnsi="Times New Roman" w:cs="Times New Roman"/>
                <w:b/>
                <w:szCs w:val="22"/>
              </w:rPr>
              <w:t>Итого</w:t>
            </w:r>
          </w:p>
        </w:tc>
        <w:tc>
          <w:tcPr>
            <w:tcW w:w="3119"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2022-2026</w:t>
            </w:r>
          </w:p>
        </w:tc>
        <w:tc>
          <w:tcPr>
            <w:tcW w:w="1701" w:type="dxa"/>
            <w:tcBorders>
              <w:top w:val="single" w:sz="4" w:space="0" w:color="auto"/>
              <w:left w:val="single" w:sz="4" w:space="0" w:color="auto"/>
              <w:bottom w:val="single" w:sz="4" w:space="0" w:color="auto"/>
              <w:right w:val="single" w:sz="4" w:space="0" w:color="auto"/>
            </w:tcBorders>
          </w:tcPr>
          <w:p w:rsidR="005C5CA9" w:rsidRPr="00CF10C6" w:rsidRDefault="005C5CA9" w:rsidP="008E44E4">
            <w:pPr>
              <w:pStyle w:val="ConsPlusNormal"/>
              <w:jc w:val="center"/>
              <w:rPr>
                <w:rFonts w:ascii="Times New Roman" w:hAnsi="Times New Roman" w:cs="Times New Roman"/>
                <w:b/>
                <w:szCs w:val="22"/>
              </w:rPr>
            </w:pPr>
            <w:r w:rsidRPr="00CF10C6">
              <w:rPr>
                <w:rFonts w:ascii="Times New Roman" w:hAnsi="Times New Roman" w:cs="Times New Roman"/>
                <w:b/>
                <w:szCs w:val="22"/>
              </w:rPr>
              <w:t>325 869 486,76</w:t>
            </w:r>
          </w:p>
        </w:tc>
        <w:tc>
          <w:tcPr>
            <w:tcW w:w="991" w:type="dxa"/>
            <w:tcBorders>
              <w:top w:val="single" w:sz="4" w:space="0" w:color="auto"/>
              <w:left w:val="single" w:sz="4" w:space="0" w:color="auto"/>
              <w:bottom w:val="single" w:sz="4" w:space="0" w:color="auto"/>
              <w:right w:val="single" w:sz="4" w:space="0" w:color="auto"/>
            </w:tcBorders>
          </w:tcPr>
          <w:p w:rsidR="005C5CA9" w:rsidRPr="00CF10C6" w:rsidRDefault="005C5CA9" w:rsidP="008E44E4">
            <w:pPr>
              <w:pStyle w:val="ConsPlusNormal"/>
              <w:jc w:val="center"/>
              <w:rPr>
                <w:rFonts w:ascii="Times New Roman" w:hAnsi="Times New Roman" w:cs="Times New Roman"/>
                <w:b/>
                <w:szCs w:val="22"/>
              </w:rPr>
            </w:pPr>
            <w:r w:rsidRPr="00CF10C6">
              <w:rPr>
                <w:rFonts w:ascii="Times New Roman" w:hAnsi="Times New Roman" w:cs="Times New Roman"/>
                <w:b/>
                <w:szCs w:val="22"/>
              </w:rPr>
              <w:t>0</w:t>
            </w:r>
          </w:p>
        </w:tc>
        <w:tc>
          <w:tcPr>
            <w:tcW w:w="1559" w:type="dxa"/>
            <w:tcBorders>
              <w:top w:val="single" w:sz="4" w:space="0" w:color="auto"/>
              <w:left w:val="single" w:sz="4" w:space="0" w:color="auto"/>
              <w:bottom w:val="single" w:sz="4" w:space="0" w:color="auto"/>
              <w:right w:val="single" w:sz="4" w:space="0" w:color="auto"/>
            </w:tcBorders>
          </w:tcPr>
          <w:p w:rsidR="005C5CA9" w:rsidRPr="00CF10C6" w:rsidRDefault="005C5CA9" w:rsidP="008E44E4">
            <w:pPr>
              <w:pStyle w:val="ConsPlusNormal"/>
              <w:jc w:val="center"/>
              <w:rPr>
                <w:rFonts w:ascii="Times New Roman" w:hAnsi="Times New Roman" w:cs="Times New Roman"/>
                <w:b/>
                <w:szCs w:val="22"/>
              </w:rPr>
            </w:pPr>
            <w:r w:rsidRPr="00CF10C6">
              <w:rPr>
                <w:rFonts w:ascii="Times New Roman" w:hAnsi="Times New Roman" w:cs="Times New Roman"/>
                <w:b/>
                <w:szCs w:val="22"/>
              </w:rPr>
              <w:t>0</w:t>
            </w:r>
          </w:p>
        </w:tc>
        <w:tc>
          <w:tcPr>
            <w:tcW w:w="1701" w:type="dxa"/>
            <w:tcBorders>
              <w:top w:val="single" w:sz="4" w:space="0" w:color="auto"/>
              <w:left w:val="single" w:sz="4" w:space="0" w:color="auto"/>
              <w:bottom w:val="single" w:sz="4" w:space="0" w:color="auto"/>
              <w:right w:val="single" w:sz="4" w:space="0" w:color="auto"/>
            </w:tcBorders>
          </w:tcPr>
          <w:p w:rsidR="005C5CA9" w:rsidRPr="00CF10C6" w:rsidRDefault="005C5CA9" w:rsidP="008E44E4">
            <w:pPr>
              <w:pStyle w:val="ConsPlusNormal"/>
              <w:jc w:val="center"/>
              <w:rPr>
                <w:rFonts w:ascii="Times New Roman" w:hAnsi="Times New Roman" w:cs="Times New Roman"/>
                <w:b/>
                <w:szCs w:val="22"/>
              </w:rPr>
            </w:pPr>
            <w:r w:rsidRPr="00CF10C6">
              <w:rPr>
                <w:rFonts w:ascii="Times New Roman" w:hAnsi="Times New Roman" w:cs="Times New Roman"/>
                <w:b/>
                <w:szCs w:val="22"/>
              </w:rPr>
              <w:t>325 869 486,76</w:t>
            </w:r>
          </w:p>
        </w:tc>
        <w:tc>
          <w:tcPr>
            <w:tcW w:w="993" w:type="dxa"/>
            <w:tcBorders>
              <w:top w:val="single" w:sz="4" w:space="0" w:color="auto"/>
              <w:left w:val="single" w:sz="4" w:space="0" w:color="auto"/>
              <w:bottom w:val="single" w:sz="4" w:space="0" w:color="auto"/>
              <w:right w:val="single" w:sz="4" w:space="0" w:color="auto"/>
            </w:tcBorders>
          </w:tcPr>
          <w:p w:rsidR="005C5CA9" w:rsidRPr="001975A0" w:rsidRDefault="005C5CA9" w:rsidP="008E44E4">
            <w:pPr>
              <w:pStyle w:val="ConsPlusNormal"/>
              <w:jc w:val="center"/>
              <w:rPr>
                <w:rFonts w:ascii="Times New Roman" w:hAnsi="Times New Roman" w:cs="Times New Roman"/>
                <w:b/>
                <w:szCs w:val="22"/>
              </w:rPr>
            </w:pPr>
            <w:r w:rsidRPr="001975A0">
              <w:rPr>
                <w:rFonts w:ascii="Times New Roman" w:hAnsi="Times New Roman" w:cs="Times New Roman"/>
                <w:b/>
                <w:szCs w:val="22"/>
              </w:rPr>
              <w:t>0</w:t>
            </w:r>
          </w:p>
        </w:tc>
      </w:tr>
      <w:tr w:rsidR="005C5CA9" w:rsidRPr="00DD4AD6" w:rsidTr="008E44E4">
        <w:tc>
          <w:tcPr>
            <w:tcW w:w="568" w:type="dxa"/>
            <w:tcBorders>
              <w:top w:val="single" w:sz="4" w:space="0" w:color="auto"/>
              <w:left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p>
        </w:tc>
        <w:tc>
          <w:tcPr>
            <w:tcW w:w="3544" w:type="dxa"/>
            <w:vMerge w:val="restart"/>
            <w:tcBorders>
              <w:top w:val="single" w:sz="4" w:space="0" w:color="auto"/>
              <w:left w:val="single" w:sz="4" w:space="0" w:color="auto"/>
              <w:right w:val="single" w:sz="4" w:space="0" w:color="auto"/>
            </w:tcBorders>
          </w:tcPr>
          <w:p w:rsidR="005C5CA9" w:rsidRPr="00DD4AD6" w:rsidRDefault="005C5CA9" w:rsidP="008E44E4">
            <w:pPr>
              <w:pStyle w:val="ConsPlusNormal"/>
              <w:rPr>
                <w:rFonts w:ascii="Times New Roman" w:hAnsi="Times New Roman" w:cs="Times New Roman"/>
                <w:szCs w:val="22"/>
              </w:rPr>
            </w:pPr>
            <w:r w:rsidRPr="00DD4AD6">
              <w:rPr>
                <w:rFonts w:ascii="Times New Roman" w:hAnsi="Times New Roman" w:cs="Times New Roman"/>
                <w:szCs w:val="22"/>
              </w:rPr>
              <w:t>Комплекс процессных мероприятий «Проведение работ по установлению границ земельных участков, зданий на определенной территории»</w:t>
            </w:r>
          </w:p>
        </w:tc>
        <w:tc>
          <w:tcPr>
            <w:tcW w:w="3119" w:type="dxa"/>
            <w:vMerge w:val="restart"/>
            <w:tcBorders>
              <w:top w:val="single" w:sz="4" w:space="0" w:color="auto"/>
              <w:left w:val="single" w:sz="4" w:space="0" w:color="auto"/>
              <w:right w:val="single" w:sz="4" w:space="0" w:color="auto"/>
            </w:tcBorders>
          </w:tcPr>
          <w:p w:rsidR="005C5CA9" w:rsidRPr="00DD4AD6" w:rsidRDefault="005C5CA9" w:rsidP="008E44E4">
            <w:pPr>
              <w:pStyle w:val="ConsPlusNormal"/>
              <w:rPr>
                <w:rFonts w:ascii="Times New Roman" w:hAnsi="Times New Roman" w:cs="Times New Roman"/>
                <w:szCs w:val="22"/>
              </w:rPr>
            </w:pPr>
            <w:r w:rsidRPr="00DD4AD6">
              <w:rPr>
                <w:rFonts w:ascii="Times New Roman" w:hAnsi="Times New Roman" w:cs="Times New Roman"/>
                <w:szCs w:val="22"/>
              </w:rPr>
              <w:t xml:space="preserve">Управление архитектуры </w:t>
            </w:r>
          </w:p>
          <w:p w:rsidR="005C5CA9" w:rsidRPr="00DD4AD6" w:rsidRDefault="005C5CA9" w:rsidP="008E44E4">
            <w:pPr>
              <w:pStyle w:val="ConsPlusNormal"/>
              <w:rPr>
                <w:rFonts w:ascii="Times New Roman" w:hAnsi="Times New Roman" w:cs="Times New Roman"/>
                <w:szCs w:val="22"/>
              </w:rPr>
            </w:pPr>
            <w:r w:rsidRPr="00DD4AD6">
              <w:rPr>
                <w:rFonts w:ascii="Times New Roman" w:hAnsi="Times New Roman" w:cs="Times New Roman"/>
                <w:szCs w:val="22"/>
              </w:rPr>
              <w:t>и градостроительства</w:t>
            </w:r>
          </w:p>
          <w:p w:rsidR="005C5CA9" w:rsidRPr="00DD4AD6" w:rsidRDefault="005C5CA9" w:rsidP="008E44E4">
            <w:pPr>
              <w:pStyle w:val="ConsPlusNormal"/>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r w:rsidRPr="00DD4AD6">
              <w:rPr>
                <w:rFonts w:ascii="Times New Roman" w:hAnsi="Times New Roman" w:cs="Times New Roman"/>
                <w:szCs w:val="22"/>
              </w:rPr>
              <w:t>2022</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99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t>0</w:t>
            </w:r>
          </w:p>
        </w:tc>
      </w:tr>
      <w:tr w:rsidR="005C5CA9" w:rsidRPr="00DD4AD6" w:rsidTr="008E44E4">
        <w:tc>
          <w:tcPr>
            <w:tcW w:w="568" w:type="dxa"/>
            <w:tcBorders>
              <w:left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r w:rsidRPr="00DD4AD6">
              <w:rPr>
                <w:rFonts w:ascii="Times New Roman" w:hAnsi="Times New Roman" w:cs="Times New Roman"/>
                <w:szCs w:val="22"/>
                <w:lang w:val="en-US"/>
              </w:rPr>
              <w:t>6</w:t>
            </w:r>
            <w:r w:rsidRPr="00DD4AD6">
              <w:rPr>
                <w:rFonts w:ascii="Times New Roman" w:hAnsi="Times New Roman" w:cs="Times New Roman"/>
                <w:szCs w:val="22"/>
              </w:rPr>
              <w:t>.</w:t>
            </w:r>
          </w:p>
        </w:tc>
        <w:tc>
          <w:tcPr>
            <w:tcW w:w="3544" w:type="dxa"/>
            <w:vMerge/>
            <w:tcBorders>
              <w:left w:val="single" w:sz="4" w:space="0" w:color="auto"/>
              <w:right w:val="single" w:sz="4" w:space="0" w:color="auto"/>
            </w:tcBorders>
          </w:tcPr>
          <w:p w:rsidR="005C5CA9" w:rsidRPr="00DD4AD6" w:rsidRDefault="005C5CA9" w:rsidP="008E44E4">
            <w:pPr>
              <w:pStyle w:val="ConsPlusNormal"/>
              <w:rPr>
                <w:rFonts w:ascii="Times New Roman" w:hAnsi="Times New Roman" w:cs="Times New Roman"/>
                <w:szCs w:val="22"/>
              </w:rPr>
            </w:pPr>
          </w:p>
        </w:tc>
        <w:tc>
          <w:tcPr>
            <w:tcW w:w="3119" w:type="dxa"/>
            <w:vMerge/>
            <w:tcBorders>
              <w:left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r w:rsidRPr="00DD4AD6">
              <w:rPr>
                <w:rFonts w:ascii="Times New Roman" w:hAnsi="Times New Roman" w:cs="Times New Roman"/>
                <w:szCs w:val="22"/>
              </w:rPr>
              <w:t>2023</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r>
              <w:rPr>
                <w:rFonts w:ascii="Times New Roman" w:hAnsi="Times New Roman" w:cs="Times New Roman"/>
                <w:szCs w:val="22"/>
              </w:rPr>
              <w:t>398 888,89</w:t>
            </w:r>
          </w:p>
        </w:tc>
        <w:tc>
          <w:tcPr>
            <w:tcW w:w="99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t>0</w:t>
            </w:r>
          </w:p>
        </w:tc>
        <w:tc>
          <w:tcPr>
            <w:tcW w:w="1559"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r w:rsidRPr="00DD4AD6">
              <w:rPr>
                <w:rFonts w:ascii="Times New Roman" w:hAnsi="Times New Roman" w:cs="Times New Roman"/>
                <w:szCs w:val="22"/>
              </w:rPr>
              <w:t>359 000,00</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r>
              <w:rPr>
                <w:rFonts w:ascii="Times New Roman" w:hAnsi="Times New Roman" w:cs="Times New Roman"/>
                <w:szCs w:val="22"/>
              </w:rPr>
              <w:t>39 888,89</w:t>
            </w:r>
          </w:p>
        </w:tc>
        <w:tc>
          <w:tcPr>
            <w:tcW w:w="993"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t>0</w:t>
            </w:r>
          </w:p>
        </w:tc>
      </w:tr>
      <w:tr w:rsidR="005C5CA9" w:rsidRPr="00DD4AD6" w:rsidTr="008E44E4">
        <w:tc>
          <w:tcPr>
            <w:tcW w:w="568" w:type="dxa"/>
            <w:tcBorders>
              <w:left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p>
        </w:tc>
        <w:tc>
          <w:tcPr>
            <w:tcW w:w="3544" w:type="dxa"/>
            <w:vMerge/>
            <w:tcBorders>
              <w:left w:val="single" w:sz="4" w:space="0" w:color="auto"/>
              <w:right w:val="single" w:sz="4" w:space="0" w:color="auto"/>
            </w:tcBorders>
          </w:tcPr>
          <w:p w:rsidR="005C5CA9" w:rsidRPr="00DD4AD6" w:rsidRDefault="005C5CA9" w:rsidP="008E44E4">
            <w:pPr>
              <w:pStyle w:val="ConsPlusNormal"/>
              <w:rPr>
                <w:rFonts w:ascii="Times New Roman" w:hAnsi="Times New Roman" w:cs="Times New Roman"/>
                <w:szCs w:val="22"/>
              </w:rPr>
            </w:pPr>
          </w:p>
        </w:tc>
        <w:tc>
          <w:tcPr>
            <w:tcW w:w="3119" w:type="dxa"/>
            <w:vMerge/>
            <w:tcBorders>
              <w:left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r w:rsidRPr="00DD4AD6">
              <w:rPr>
                <w:rFonts w:ascii="Times New Roman" w:hAnsi="Times New Roman" w:cs="Times New Roman"/>
                <w:szCs w:val="22"/>
              </w:rPr>
              <w:t>2024</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99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r>
      <w:tr w:rsidR="005C5CA9" w:rsidRPr="00DD4AD6" w:rsidTr="008E44E4">
        <w:tc>
          <w:tcPr>
            <w:tcW w:w="568" w:type="dxa"/>
            <w:tcBorders>
              <w:left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p>
        </w:tc>
        <w:tc>
          <w:tcPr>
            <w:tcW w:w="3544" w:type="dxa"/>
            <w:vMerge/>
            <w:tcBorders>
              <w:left w:val="single" w:sz="4" w:space="0" w:color="auto"/>
              <w:right w:val="single" w:sz="4" w:space="0" w:color="auto"/>
            </w:tcBorders>
          </w:tcPr>
          <w:p w:rsidR="005C5CA9" w:rsidRPr="00DD4AD6" w:rsidRDefault="005C5CA9" w:rsidP="008E44E4">
            <w:pPr>
              <w:pStyle w:val="ConsPlusNormal"/>
              <w:rPr>
                <w:rFonts w:ascii="Times New Roman" w:hAnsi="Times New Roman" w:cs="Times New Roman"/>
                <w:szCs w:val="22"/>
              </w:rPr>
            </w:pPr>
          </w:p>
        </w:tc>
        <w:tc>
          <w:tcPr>
            <w:tcW w:w="3119" w:type="dxa"/>
            <w:vMerge/>
            <w:tcBorders>
              <w:left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r w:rsidRPr="00DD4AD6">
              <w:rPr>
                <w:rFonts w:ascii="Times New Roman" w:hAnsi="Times New Roman" w:cs="Times New Roman"/>
                <w:szCs w:val="22"/>
              </w:rPr>
              <w:t>2025</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1 900 000,00</w:t>
            </w:r>
          </w:p>
        </w:tc>
        <w:tc>
          <w:tcPr>
            <w:tcW w:w="99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1 900 000,00</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r>
      <w:tr w:rsidR="005C5CA9" w:rsidRPr="00DD4AD6" w:rsidTr="008E44E4">
        <w:tc>
          <w:tcPr>
            <w:tcW w:w="568" w:type="dxa"/>
            <w:tcBorders>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p>
        </w:tc>
        <w:tc>
          <w:tcPr>
            <w:tcW w:w="3544" w:type="dxa"/>
            <w:vMerge/>
            <w:tcBorders>
              <w:left w:val="single" w:sz="4" w:space="0" w:color="auto"/>
              <w:bottom w:val="single" w:sz="4" w:space="0" w:color="auto"/>
              <w:right w:val="single" w:sz="4" w:space="0" w:color="auto"/>
            </w:tcBorders>
          </w:tcPr>
          <w:p w:rsidR="005C5CA9" w:rsidRPr="00DD4AD6" w:rsidRDefault="005C5CA9" w:rsidP="008E44E4">
            <w:pPr>
              <w:pStyle w:val="ConsPlusNormal"/>
              <w:rPr>
                <w:rFonts w:ascii="Times New Roman" w:hAnsi="Times New Roman" w:cs="Times New Roman"/>
                <w:szCs w:val="22"/>
              </w:rPr>
            </w:pPr>
          </w:p>
        </w:tc>
        <w:tc>
          <w:tcPr>
            <w:tcW w:w="3119" w:type="dxa"/>
            <w:vMerge/>
            <w:tcBorders>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szCs w:val="22"/>
              </w:rPr>
            </w:pPr>
            <w:r w:rsidRPr="00DD4AD6">
              <w:rPr>
                <w:rFonts w:ascii="Times New Roman" w:hAnsi="Times New Roman" w:cs="Times New Roman"/>
                <w:szCs w:val="22"/>
              </w:rPr>
              <w:t>2026</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99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1559"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c>
          <w:tcPr>
            <w:tcW w:w="993"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pPr>
            <w:r w:rsidRPr="00DD4AD6">
              <w:rPr>
                <w:rFonts w:ascii="Times New Roman" w:hAnsi="Times New Roman" w:cs="Times New Roman"/>
              </w:rPr>
              <w:t>0</w:t>
            </w:r>
          </w:p>
        </w:tc>
      </w:tr>
      <w:tr w:rsidR="005C5CA9" w:rsidRPr="00DD4AD6" w:rsidTr="008E44E4">
        <w:tc>
          <w:tcPr>
            <w:tcW w:w="568"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b/>
                <w:szCs w:val="22"/>
              </w:rPr>
            </w:pPr>
          </w:p>
        </w:tc>
        <w:tc>
          <w:tcPr>
            <w:tcW w:w="3544"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rPr>
                <w:rFonts w:ascii="Times New Roman" w:hAnsi="Times New Roman" w:cs="Times New Roman"/>
                <w:b/>
                <w:szCs w:val="22"/>
              </w:rPr>
            </w:pPr>
            <w:r w:rsidRPr="00DD4AD6">
              <w:rPr>
                <w:rFonts w:ascii="Times New Roman" w:hAnsi="Times New Roman" w:cs="Times New Roman"/>
                <w:b/>
                <w:szCs w:val="22"/>
              </w:rPr>
              <w:t>Итого</w:t>
            </w:r>
          </w:p>
        </w:tc>
        <w:tc>
          <w:tcPr>
            <w:tcW w:w="3119"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b/>
                <w:szCs w:val="22"/>
              </w:rPr>
            </w:pPr>
          </w:p>
        </w:tc>
        <w:tc>
          <w:tcPr>
            <w:tcW w:w="1418"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b/>
                <w:szCs w:val="22"/>
              </w:rPr>
            </w:pPr>
            <w:r w:rsidRPr="00DD4AD6">
              <w:rPr>
                <w:rFonts w:ascii="Times New Roman" w:hAnsi="Times New Roman" w:cs="Times New Roman"/>
                <w:b/>
                <w:szCs w:val="22"/>
              </w:rPr>
              <w:t>2022-2026</w:t>
            </w:r>
          </w:p>
        </w:tc>
        <w:tc>
          <w:tcPr>
            <w:tcW w:w="170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b/>
                <w:szCs w:val="22"/>
              </w:rPr>
            </w:pPr>
            <w:r w:rsidRPr="00DD4AD6">
              <w:rPr>
                <w:rFonts w:ascii="Times New Roman" w:hAnsi="Times New Roman" w:cs="Times New Roman"/>
                <w:b/>
                <w:szCs w:val="22"/>
              </w:rPr>
              <w:t>2 298</w:t>
            </w:r>
            <w:r>
              <w:rPr>
                <w:rFonts w:ascii="Times New Roman" w:hAnsi="Times New Roman" w:cs="Times New Roman"/>
                <w:b/>
                <w:szCs w:val="22"/>
              </w:rPr>
              <w:t> 888,89</w:t>
            </w:r>
          </w:p>
        </w:tc>
        <w:tc>
          <w:tcPr>
            <w:tcW w:w="991"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jc w:val="center"/>
              <w:rPr>
                <w:b/>
              </w:rPr>
            </w:pPr>
            <w:r w:rsidRPr="00DD4AD6">
              <w:rPr>
                <w:b/>
              </w:rPr>
              <w:t>0</w:t>
            </w:r>
          </w:p>
        </w:tc>
        <w:tc>
          <w:tcPr>
            <w:tcW w:w="1559"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b/>
                <w:szCs w:val="22"/>
              </w:rPr>
            </w:pPr>
            <w:r w:rsidRPr="00DD4AD6">
              <w:rPr>
                <w:rFonts w:ascii="Times New Roman" w:hAnsi="Times New Roman" w:cs="Times New Roman"/>
                <w:b/>
                <w:szCs w:val="22"/>
              </w:rPr>
              <w:t>2 259 000,00</w:t>
            </w:r>
          </w:p>
        </w:tc>
        <w:tc>
          <w:tcPr>
            <w:tcW w:w="1701" w:type="dxa"/>
            <w:tcBorders>
              <w:top w:val="single" w:sz="4" w:space="0" w:color="auto"/>
              <w:left w:val="single" w:sz="4" w:space="0" w:color="auto"/>
              <w:bottom w:val="single" w:sz="4" w:space="0" w:color="auto"/>
              <w:right w:val="single" w:sz="4" w:space="0" w:color="auto"/>
            </w:tcBorders>
          </w:tcPr>
          <w:p w:rsidR="005C5CA9" w:rsidRPr="00061D6F" w:rsidRDefault="005C5CA9" w:rsidP="008E44E4">
            <w:pPr>
              <w:pStyle w:val="ConsPlusNormal"/>
              <w:jc w:val="center"/>
              <w:rPr>
                <w:rFonts w:ascii="Times New Roman" w:hAnsi="Times New Roman" w:cs="Times New Roman"/>
                <w:b/>
                <w:szCs w:val="22"/>
              </w:rPr>
            </w:pPr>
            <w:r w:rsidRPr="00061D6F">
              <w:rPr>
                <w:rFonts w:ascii="Times New Roman" w:hAnsi="Times New Roman" w:cs="Times New Roman"/>
                <w:b/>
                <w:szCs w:val="22"/>
              </w:rPr>
              <w:t>39 888,89</w:t>
            </w:r>
          </w:p>
        </w:tc>
        <w:tc>
          <w:tcPr>
            <w:tcW w:w="993" w:type="dxa"/>
            <w:tcBorders>
              <w:top w:val="single" w:sz="4" w:space="0" w:color="auto"/>
              <w:left w:val="single" w:sz="4" w:space="0" w:color="auto"/>
              <w:bottom w:val="single" w:sz="4" w:space="0" w:color="auto"/>
              <w:right w:val="single" w:sz="4" w:space="0" w:color="auto"/>
            </w:tcBorders>
          </w:tcPr>
          <w:p w:rsidR="005C5CA9" w:rsidRPr="00DD4AD6" w:rsidRDefault="005C5CA9" w:rsidP="008E44E4">
            <w:pPr>
              <w:pStyle w:val="ConsPlusNormal"/>
              <w:jc w:val="center"/>
              <w:rPr>
                <w:rFonts w:ascii="Times New Roman" w:hAnsi="Times New Roman" w:cs="Times New Roman"/>
                <w:b/>
                <w:szCs w:val="22"/>
              </w:rPr>
            </w:pPr>
            <w:r w:rsidRPr="00DD4AD6">
              <w:rPr>
                <w:rFonts w:ascii="Times New Roman" w:hAnsi="Times New Roman" w:cs="Times New Roman"/>
                <w:b/>
                <w:szCs w:val="22"/>
              </w:rPr>
              <w:t>0</w:t>
            </w:r>
          </w:p>
        </w:tc>
      </w:tr>
      <w:tr w:rsidR="005C5CA9" w:rsidRPr="009B518C" w:rsidTr="008E44E4">
        <w:tc>
          <w:tcPr>
            <w:tcW w:w="568"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highlight w:val="yellow"/>
              </w:rPr>
            </w:pPr>
          </w:p>
        </w:tc>
        <w:tc>
          <w:tcPr>
            <w:tcW w:w="3544"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Cs w:val="22"/>
                <w:highlight w:val="yellow"/>
              </w:rPr>
            </w:pPr>
            <w:r w:rsidRPr="00DD4AD6">
              <w:rPr>
                <w:rFonts w:ascii="Times New Roman" w:hAnsi="Times New Roman" w:cs="Times New Roman"/>
                <w:b/>
                <w:szCs w:val="22"/>
              </w:rPr>
              <w:t>ИТОГО по программе</w:t>
            </w:r>
          </w:p>
        </w:tc>
        <w:tc>
          <w:tcPr>
            <w:tcW w:w="3119"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highlight w:val="yellow"/>
              </w:rPr>
            </w:pPr>
          </w:p>
        </w:tc>
        <w:tc>
          <w:tcPr>
            <w:tcW w:w="1418"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r w:rsidRPr="009B518C">
              <w:rPr>
                <w:rFonts w:ascii="Times New Roman" w:hAnsi="Times New Roman" w:cs="Times New Roman"/>
                <w:b/>
                <w:szCs w:val="22"/>
              </w:rPr>
              <w:t>2022-2026</w:t>
            </w:r>
          </w:p>
        </w:tc>
        <w:tc>
          <w:tcPr>
            <w:tcW w:w="170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r>
              <w:rPr>
                <w:rFonts w:ascii="Times New Roman" w:hAnsi="Times New Roman" w:cs="Times New Roman"/>
                <w:b/>
                <w:szCs w:val="22"/>
              </w:rPr>
              <w:t>328 168 375,65</w:t>
            </w:r>
          </w:p>
        </w:tc>
        <w:tc>
          <w:tcPr>
            <w:tcW w:w="99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jc w:val="center"/>
              <w:rPr>
                <w:b/>
              </w:rPr>
            </w:pPr>
            <w:r w:rsidRPr="009B518C">
              <w:rPr>
                <w:rFonts w:ascii="Times New Roman" w:hAnsi="Times New Roman" w:cs="Times New Roman"/>
                <w:b/>
              </w:rPr>
              <w:t>0</w:t>
            </w:r>
          </w:p>
        </w:tc>
        <w:tc>
          <w:tcPr>
            <w:tcW w:w="1559"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r w:rsidRPr="009B518C">
              <w:rPr>
                <w:rFonts w:ascii="Times New Roman" w:hAnsi="Times New Roman" w:cs="Times New Roman"/>
                <w:b/>
                <w:szCs w:val="22"/>
              </w:rPr>
              <w:t>2 259 000,00</w:t>
            </w:r>
          </w:p>
        </w:tc>
        <w:tc>
          <w:tcPr>
            <w:tcW w:w="170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r>
              <w:rPr>
                <w:rFonts w:ascii="Times New Roman" w:hAnsi="Times New Roman" w:cs="Times New Roman"/>
                <w:b/>
                <w:szCs w:val="22"/>
              </w:rPr>
              <w:t>325 909 375,65</w:t>
            </w:r>
          </w:p>
        </w:tc>
        <w:tc>
          <w:tcPr>
            <w:tcW w:w="993"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Cs w:val="22"/>
              </w:rPr>
            </w:pPr>
            <w:r w:rsidRPr="009B518C">
              <w:rPr>
                <w:rFonts w:ascii="Times New Roman" w:hAnsi="Times New Roman" w:cs="Times New Roman"/>
                <w:b/>
                <w:szCs w:val="22"/>
              </w:rPr>
              <w:t>0</w:t>
            </w:r>
          </w:p>
        </w:tc>
      </w:tr>
    </w:tbl>
    <w:p w:rsidR="005C5CA9" w:rsidRPr="009B518C" w:rsidRDefault="005C5CA9" w:rsidP="005C5CA9">
      <w:pPr>
        <w:spacing w:after="0" w:line="240" w:lineRule="auto"/>
        <w:jc w:val="right"/>
        <w:rPr>
          <w:rFonts w:ascii="Times New Roman" w:hAnsi="Times New Roman" w:cs="Times New Roman"/>
          <w:i/>
          <w:sz w:val="28"/>
          <w:szCs w:val="28"/>
          <w:highlight w:val="yellow"/>
        </w:rPr>
      </w:pPr>
    </w:p>
    <w:p w:rsidR="00D4547D" w:rsidRDefault="00D4547D" w:rsidP="00D4547D">
      <w:pPr>
        <w:spacing w:after="0" w:line="240" w:lineRule="auto"/>
        <w:jc w:val="right"/>
        <w:rPr>
          <w:rFonts w:ascii="Times New Roman" w:hAnsi="Times New Roman" w:cs="Times New Roman"/>
          <w:i/>
          <w:sz w:val="28"/>
          <w:szCs w:val="28"/>
        </w:rPr>
      </w:pPr>
    </w:p>
    <w:p w:rsidR="00AB0465" w:rsidRDefault="00AB0465" w:rsidP="00797D97">
      <w:pPr>
        <w:widowControl w:val="0"/>
        <w:spacing w:after="0" w:line="240" w:lineRule="auto"/>
        <w:ind w:firstLine="709"/>
        <w:jc w:val="right"/>
        <w:textAlignment w:val="baseline"/>
        <w:rPr>
          <w:rFonts w:ascii="Times New Roman" w:eastAsia="Times New Roman" w:hAnsi="Times New Roman" w:cs="Times New Roman"/>
          <w:sz w:val="28"/>
          <w:szCs w:val="28"/>
          <w:highlight w:val="yellow"/>
          <w:lang w:eastAsia="ru-RU"/>
        </w:rPr>
      </w:pPr>
    </w:p>
    <w:p w:rsidR="00D4547D" w:rsidRDefault="00D4547D" w:rsidP="00797D97">
      <w:pPr>
        <w:widowControl w:val="0"/>
        <w:spacing w:after="0" w:line="240" w:lineRule="auto"/>
        <w:ind w:firstLine="709"/>
        <w:jc w:val="right"/>
        <w:textAlignment w:val="baseline"/>
        <w:rPr>
          <w:rFonts w:ascii="Times New Roman" w:eastAsia="Times New Roman" w:hAnsi="Times New Roman" w:cs="Times New Roman"/>
          <w:sz w:val="28"/>
          <w:szCs w:val="28"/>
          <w:highlight w:val="yellow"/>
          <w:lang w:eastAsia="ru-RU"/>
        </w:rPr>
      </w:pPr>
    </w:p>
    <w:p w:rsidR="00D4547D" w:rsidRDefault="00D4547D" w:rsidP="00797D97">
      <w:pPr>
        <w:widowControl w:val="0"/>
        <w:spacing w:after="0" w:line="240" w:lineRule="auto"/>
        <w:ind w:firstLine="709"/>
        <w:jc w:val="right"/>
        <w:textAlignment w:val="baseline"/>
        <w:rPr>
          <w:rFonts w:ascii="Times New Roman" w:eastAsia="Times New Roman" w:hAnsi="Times New Roman" w:cs="Times New Roman"/>
          <w:sz w:val="28"/>
          <w:szCs w:val="28"/>
          <w:highlight w:val="yellow"/>
          <w:lang w:eastAsia="ru-RU"/>
        </w:rPr>
      </w:pPr>
    </w:p>
    <w:p w:rsidR="00D4547D" w:rsidRDefault="00D4547D" w:rsidP="00797D97">
      <w:pPr>
        <w:widowControl w:val="0"/>
        <w:spacing w:after="0" w:line="240" w:lineRule="auto"/>
        <w:ind w:firstLine="709"/>
        <w:jc w:val="right"/>
        <w:textAlignment w:val="baseline"/>
        <w:rPr>
          <w:rFonts w:ascii="Times New Roman" w:eastAsia="Times New Roman" w:hAnsi="Times New Roman" w:cs="Times New Roman"/>
          <w:sz w:val="28"/>
          <w:szCs w:val="28"/>
          <w:highlight w:val="yellow"/>
          <w:lang w:eastAsia="ru-RU"/>
        </w:rPr>
      </w:pPr>
    </w:p>
    <w:p w:rsidR="00D4547D" w:rsidRDefault="00D4547D" w:rsidP="00797D97">
      <w:pPr>
        <w:widowControl w:val="0"/>
        <w:spacing w:after="0" w:line="240" w:lineRule="auto"/>
        <w:ind w:firstLine="709"/>
        <w:jc w:val="right"/>
        <w:textAlignment w:val="baseline"/>
        <w:rPr>
          <w:rFonts w:ascii="Times New Roman" w:eastAsia="Times New Roman" w:hAnsi="Times New Roman" w:cs="Times New Roman"/>
          <w:sz w:val="28"/>
          <w:szCs w:val="28"/>
          <w:highlight w:val="yellow"/>
          <w:lang w:eastAsia="ru-RU"/>
        </w:rPr>
      </w:pPr>
    </w:p>
    <w:p w:rsidR="00D4547D" w:rsidRDefault="00D4547D" w:rsidP="00797D97">
      <w:pPr>
        <w:widowControl w:val="0"/>
        <w:spacing w:after="0" w:line="240" w:lineRule="auto"/>
        <w:ind w:firstLine="709"/>
        <w:jc w:val="right"/>
        <w:textAlignment w:val="baseline"/>
        <w:rPr>
          <w:rFonts w:ascii="Times New Roman" w:eastAsia="Times New Roman" w:hAnsi="Times New Roman" w:cs="Times New Roman"/>
          <w:sz w:val="28"/>
          <w:szCs w:val="28"/>
          <w:highlight w:val="yellow"/>
          <w:lang w:eastAsia="ru-RU"/>
        </w:rPr>
      </w:pPr>
    </w:p>
    <w:p w:rsidR="00D4547D" w:rsidRPr="00561C86" w:rsidRDefault="00D4547D" w:rsidP="00797D97">
      <w:pPr>
        <w:widowControl w:val="0"/>
        <w:spacing w:after="0" w:line="240" w:lineRule="auto"/>
        <w:ind w:firstLine="709"/>
        <w:jc w:val="right"/>
        <w:textAlignment w:val="baseline"/>
        <w:rPr>
          <w:rFonts w:ascii="Times New Roman" w:eastAsia="Times New Roman" w:hAnsi="Times New Roman" w:cs="Times New Roman"/>
          <w:sz w:val="28"/>
          <w:szCs w:val="28"/>
          <w:highlight w:val="yellow"/>
          <w:lang w:eastAsia="ru-RU"/>
        </w:rPr>
      </w:pPr>
    </w:p>
    <w:p w:rsidR="00A21958" w:rsidRDefault="00A21958" w:rsidP="00A21958">
      <w:pPr>
        <w:widowControl w:val="0"/>
        <w:spacing w:after="0" w:line="240" w:lineRule="auto"/>
        <w:ind w:firstLine="709"/>
        <w:jc w:val="right"/>
        <w:textAlignment w:val="baseline"/>
        <w:rPr>
          <w:rFonts w:ascii="Times New Roman" w:eastAsia="Times New Roman" w:hAnsi="Times New Roman" w:cs="Times New Roman"/>
          <w:sz w:val="28"/>
          <w:szCs w:val="28"/>
          <w:lang w:eastAsia="ru-RU"/>
        </w:rPr>
      </w:pPr>
      <w:r w:rsidRPr="00A21958">
        <w:rPr>
          <w:rFonts w:ascii="Times New Roman" w:eastAsia="Times New Roman" w:hAnsi="Times New Roman" w:cs="Times New Roman"/>
          <w:sz w:val="28"/>
          <w:szCs w:val="28"/>
          <w:lang w:eastAsia="ru-RU"/>
        </w:rPr>
        <w:lastRenderedPageBreak/>
        <w:t>Приложение 4</w:t>
      </w:r>
    </w:p>
    <w:p w:rsidR="0023407D" w:rsidRDefault="0023407D" w:rsidP="00A21958">
      <w:pPr>
        <w:widowControl w:val="0"/>
        <w:spacing w:after="0" w:line="240" w:lineRule="auto"/>
        <w:ind w:firstLine="709"/>
        <w:jc w:val="right"/>
        <w:textAlignment w:val="baseline"/>
        <w:rPr>
          <w:rFonts w:ascii="Times New Roman" w:eastAsia="Times New Roman" w:hAnsi="Times New Roman" w:cs="Times New Roman"/>
          <w:sz w:val="28"/>
          <w:szCs w:val="28"/>
          <w:lang w:eastAsia="ru-RU"/>
        </w:rPr>
      </w:pPr>
      <w:bookmarkStart w:id="1" w:name="_GoBack"/>
      <w:bookmarkEnd w:id="1"/>
    </w:p>
    <w:p w:rsidR="005C5CA9" w:rsidRPr="00A54C8C" w:rsidRDefault="005C5CA9" w:rsidP="005C5CA9">
      <w:pPr>
        <w:pStyle w:val="ConsPlusNormal"/>
        <w:jc w:val="center"/>
        <w:rPr>
          <w:rFonts w:ascii="Times New Roman" w:hAnsi="Times New Roman" w:cs="Times New Roman"/>
          <w:sz w:val="24"/>
          <w:szCs w:val="24"/>
        </w:rPr>
      </w:pPr>
      <w:r w:rsidRPr="00A54C8C">
        <w:rPr>
          <w:rFonts w:ascii="Times New Roman" w:hAnsi="Times New Roman" w:cs="Times New Roman"/>
          <w:sz w:val="24"/>
          <w:szCs w:val="24"/>
        </w:rPr>
        <w:t>Сводный детальный план реализации муниципальной программы</w:t>
      </w:r>
    </w:p>
    <w:p w:rsidR="005C5CA9" w:rsidRPr="00A54C8C" w:rsidRDefault="005C5CA9" w:rsidP="005C5CA9">
      <w:pPr>
        <w:widowControl w:val="0"/>
        <w:autoSpaceDE w:val="0"/>
        <w:autoSpaceDN w:val="0"/>
        <w:adjustRightInd w:val="0"/>
        <w:spacing w:after="0" w:line="240" w:lineRule="auto"/>
        <w:jc w:val="center"/>
        <w:rPr>
          <w:rFonts w:ascii="Times New Roman" w:hAnsi="Times New Roman" w:cs="Times New Roman"/>
          <w:sz w:val="24"/>
          <w:szCs w:val="24"/>
        </w:rPr>
      </w:pPr>
      <w:r w:rsidRPr="00A54C8C">
        <w:rPr>
          <w:rFonts w:ascii="Times New Roman" w:eastAsiaTheme="minorEastAsia" w:hAnsi="Times New Roman" w:cs="Times New Roman"/>
          <w:bCs/>
          <w:sz w:val="24"/>
          <w:szCs w:val="24"/>
          <w:lang w:eastAsia="ru-RU"/>
        </w:rPr>
        <w:t>«</w:t>
      </w:r>
      <w:r w:rsidRPr="00A54C8C">
        <w:rPr>
          <w:rFonts w:ascii="Times New Roman" w:hAnsi="Times New Roman" w:cs="Times New Roman"/>
          <w:sz w:val="24"/>
          <w:szCs w:val="24"/>
        </w:rPr>
        <w:t>Обеспечение благоприятного инвестиционного климата во Всеволожском муниципальном районе Ленинградской области на 2022-2026 годы»</w:t>
      </w:r>
    </w:p>
    <w:tbl>
      <w:tblPr>
        <w:tblW w:w="15739" w:type="dxa"/>
        <w:tblInd w:w="-431" w:type="dxa"/>
        <w:tblLayout w:type="fixed"/>
        <w:tblCellMar>
          <w:top w:w="102" w:type="dxa"/>
          <w:left w:w="62" w:type="dxa"/>
          <w:bottom w:w="102" w:type="dxa"/>
          <w:right w:w="62" w:type="dxa"/>
        </w:tblCellMar>
        <w:tblLook w:val="0000" w:firstRow="0" w:lastRow="0" w:firstColumn="0" w:lastColumn="0" w:noHBand="0" w:noVBand="0"/>
      </w:tblPr>
      <w:tblGrid>
        <w:gridCol w:w="710"/>
        <w:gridCol w:w="2551"/>
        <w:gridCol w:w="1985"/>
        <w:gridCol w:w="1701"/>
        <w:gridCol w:w="1134"/>
        <w:gridCol w:w="1417"/>
        <w:gridCol w:w="851"/>
        <w:gridCol w:w="1277"/>
        <w:gridCol w:w="1418"/>
        <w:gridCol w:w="854"/>
        <w:gridCol w:w="1841"/>
      </w:tblGrid>
      <w:tr w:rsidR="005C5CA9" w:rsidRPr="00A54C8C" w:rsidTr="008E44E4">
        <w:tc>
          <w:tcPr>
            <w:tcW w:w="710" w:type="dxa"/>
            <w:vMerge w:val="restart"/>
            <w:tcBorders>
              <w:top w:val="single" w:sz="4" w:space="0" w:color="auto"/>
              <w:left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lang w:val="en-US"/>
              </w:rPr>
            </w:pPr>
            <w:r w:rsidRPr="00A54C8C">
              <w:rPr>
                <w:rFonts w:ascii="Times New Roman" w:hAnsi="Times New Roman" w:cs="Times New Roman"/>
                <w:sz w:val="20"/>
                <w:lang w:val="en-US"/>
              </w:rPr>
              <w:t xml:space="preserve">N </w:t>
            </w:r>
          </w:p>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rPr>
                <w:rFonts w:ascii="Times New Roman" w:hAnsi="Times New Roman" w:cs="Times New Roman"/>
                <w:sz w:val="20"/>
              </w:rPr>
            </w:pPr>
            <w:r w:rsidRPr="00A54C8C">
              <w:rPr>
                <w:rFonts w:ascii="Times New Roman" w:hAnsi="Times New Roman" w:cs="Times New Roman"/>
                <w:sz w:val="20"/>
              </w:rPr>
              <w:t>Наименование муниципальной программы, подпрограммы муниципальной программы, структурного элемента муниципальной программы</w:t>
            </w:r>
          </w:p>
        </w:tc>
        <w:tc>
          <w:tcPr>
            <w:tcW w:w="1985" w:type="dxa"/>
            <w:vMerge w:val="restart"/>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 xml:space="preserve">Ответственный исполнитель, соисполнитель, участник </w:t>
            </w:r>
          </w:p>
        </w:tc>
        <w:tc>
          <w:tcPr>
            <w:tcW w:w="1701" w:type="dxa"/>
            <w:vMerge w:val="restart"/>
            <w:tcBorders>
              <w:top w:val="single" w:sz="4" w:space="0" w:color="auto"/>
              <w:left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Ожидаемый результат реализации структурного элемента</w:t>
            </w:r>
          </w:p>
        </w:tc>
        <w:tc>
          <w:tcPr>
            <w:tcW w:w="1134" w:type="dxa"/>
            <w:vMerge w:val="restart"/>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Годы реализации</w:t>
            </w:r>
          </w:p>
        </w:tc>
        <w:tc>
          <w:tcPr>
            <w:tcW w:w="5817" w:type="dxa"/>
            <w:gridSpan w:val="5"/>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Оценка расходов (руб., в ценах соответствующих лет)</w:t>
            </w:r>
          </w:p>
        </w:tc>
        <w:tc>
          <w:tcPr>
            <w:tcW w:w="1841" w:type="dxa"/>
            <w:vMerge w:val="restart"/>
            <w:tcBorders>
              <w:top w:val="single" w:sz="4" w:space="0" w:color="auto"/>
              <w:left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Ответственный за реализацию структурного элемента</w:t>
            </w:r>
          </w:p>
        </w:tc>
      </w:tr>
      <w:tr w:rsidR="005C5CA9" w:rsidRPr="00A54C8C" w:rsidTr="008E44E4">
        <w:tc>
          <w:tcPr>
            <w:tcW w:w="710" w:type="dxa"/>
            <w:vMerge/>
            <w:tcBorders>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c>
          <w:tcPr>
            <w:tcW w:w="2551" w:type="dxa"/>
            <w:vMerge/>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rPr>
                <w:rFonts w:ascii="Times New Roman" w:hAnsi="Times New Roman" w:cs="Times New Roman"/>
                <w:sz w:val="20"/>
              </w:rPr>
            </w:pPr>
          </w:p>
        </w:tc>
        <w:tc>
          <w:tcPr>
            <w:tcW w:w="1985" w:type="dxa"/>
            <w:vMerge/>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c>
          <w:tcPr>
            <w:tcW w:w="1134" w:type="dxa"/>
            <w:vMerge/>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c>
          <w:tcPr>
            <w:tcW w:w="141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Всего</w:t>
            </w:r>
          </w:p>
        </w:tc>
        <w:tc>
          <w:tcPr>
            <w:tcW w:w="851"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Федеральный бюджет</w:t>
            </w:r>
          </w:p>
        </w:tc>
        <w:tc>
          <w:tcPr>
            <w:tcW w:w="127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Областной бюджет Ленинградской области</w:t>
            </w:r>
          </w:p>
        </w:tc>
        <w:tc>
          <w:tcPr>
            <w:tcW w:w="1418"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Местные бюджеты</w:t>
            </w:r>
          </w:p>
        </w:tc>
        <w:tc>
          <w:tcPr>
            <w:tcW w:w="85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Прочие источники</w:t>
            </w:r>
          </w:p>
        </w:tc>
        <w:tc>
          <w:tcPr>
            <w:tcW w:w="1841" w:type="dxa"/>
            <w:vMerge/>
            <w:tcBorders>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r>
      <w:tr w:rsidR="005C5CA9" w:rsidRPr="00A54C8C" w:rsidTr="008E44E4">
        <w:tc>
          <w:tcPr>
            <w:tcW w:w="710"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c>
          <w:tcPr>
            <w:tcW w:w="2551"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1</w:t>
            </w:r>
          </w:p>
        </w:tc>
        <w:tc>
          <w:tcPr>
            <w:tcW w:w="1985"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2</w:t>
            </w:r>
          </w:p>
        </w:tc>
        <w:tc>
          <w:tcPr>
            <w:tcW w:w="1701"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3</w:t>
            </w:r>
          </w:p>
        </w:tc>
        <w:tc>
          <w:tcPr>
            <w:tcW w:w="113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4</w:t>
            </w:r>
          </w:p>
        </w:tc>
        <w:tc>
          <w:tcPr>
            <w:tcW w:w="141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5</w:t>
            </w:r>
          </w:p>
        </w:tc>
        <w:tc>
          <w:tcPr>
            <w:tcW w:w="851"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6</w:t>
            </w:r>
          </w:p>
        </w:tc>
        <w:tc>
          <w:tcPr>
            <w:tcW w:w="127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7</w:t>
            </w:r>
          </w:p>
        </w:tc>
        <w:tc>
          <w:tcPr>
            <w:tcW w:w="1418"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8</w:t>
            </w:r>
          </w:p>
        </w:tc>
        <w:tc>
          <w:tcPr>
            <w:tcW w:w="85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9</w:t>
            </w:r>
          </w:p>
        </w:tc>
        <w:tc>
          <w:tcPr>
            <w:tcW w:w="1841"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10</w:t>
            </w:r>
          </w:p>
        </w:tc>
      </w:tr>
      <w:tr w:rsidR="005C5CA9" w:rsidRPr="009B518C" w:rsidTr="008E44E4">
        <w:tc>
          <w:tcPr>
            <w:tcW w:w="710" w:type="dxa"/>
            <w:tcBorders>
              <w:top w:val="single" w:sz="4" w:space="0" w:color="auto"/>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 w:val="20"/>
                <w:highlight w:val="yellow"/>
              </w:rPr>
            </w:pPr>
          </w:p>
        </w:tc>
        <w:tc>
          <w:tcPr>
            <w:tcW w:w="2551" w:type="dxa"/>
            <w:vMerge w:val="restart"/>
            <w:tcBorders>
              <w:top w:val="single" w:sz="4" w:space="0" w:color="auto"/>
              <w:left w:val="single" w:sz="4" w:space="0" w:color="auto"/>
              <w:right w:val="single" w:sz="4" w:space="0" w:color="auto"/>
            </w:tcBorders>
          </w:tcPr>
          <w:p w:rsidR="005C5CA9" w:rsidRPr="00A54C8C" w:rsidRDefault="005C5CA9" w:rsidP="008E44E4">
            <w:pPr>
              <w:pStyle w:val="ConsPlusNormal"/>
              <w:rPr>
                <w:rFonts w:ascii="Times New Roman" w:hAnsi="Times New Roman" w:cs="Times New Roman"/>
                <w:sz w:val="20"/>
              </w:rPr>
            </w:pPr>
            <w:r w:rsidRPr="00A54C8C">
              <w:rPr>
                <w:rFonts w:ascii="Times New Roman" w:hAnsi="Times New Roman" w:cs="Times New Roman"/>
                <w:sz w:val="20"/>
              </w:rPr>
              <w:t>Муниципальная программа</w:t>
            </w:r>
          </w:p>
          <w:p w:rsidR="005C5CA9" w:rsidRPr="00A54C8C" w:rsidRDefault="005C5CA9" w:rsidP="008E44E4">
            <w:pPr>
              <w:pStyle w:val="ConsPlusNormal"/>
              <w:rPr>
                <w:rFonts w:ascii="Times New Roman" w:hAnsi="Times New Roman" w:cs="Times New Roman"/>
                <w:sz w:val="20"/>
              </w:rPr>
            </w:pPr>
          </w:p>
          <w:p w:rsidR="005C5CA9" w:rsidRPr="00A54C8C" w:rsidRDefault="005C5CA9" w:rsidP="008E44E4">
            <w:pPr>
              <w:pStyle w:val="ConsPlusNormal"/>
              <w:rPr>
                <w:rFonts w:ascii="Times New Roman" w:hAnsi="Times New Roman" w:cs="Times New Roman"/>
                <w:sz w:val="20"/>
              </w:rPr>
            </w:pPr>
            <w:r w:rsidRPr="00A54C8C">
              <w:rPr>
                <w:rFonts w:ascii="Times New Roman" w:hAnsi="Times New Roman" w:cs="Times New Roman"/>
                <w:sz w:val="20"/>
              </w:rPr>
              <w:t>«Обеспечение благоприятного инвестиционного климата во Всеволожском муниципальном районе Ленинградской области на 2022-2026 годы»</w:t>
            </w:r>
          </w:p>
          <w:p w:rsidR="005C5CA9" w:rsidRPr="00A54C8C" w:rsidRDefault="005C5CA9" w:rsidP="008E44E4">
            <w:pPr>
              <w:pStyle w:val="ConsPlusNormal"/>
              <w:tabs>
                <w:tab w:val="center" w:pos="1213"/>
              </w:tabs>
              <w:rPr>
                <w:rFonts w:ascii="Times New Roman" w:hAnsi="Times New Roman" w:cs="Times New Roman"/>
                <w:sz w:val="20"/>
              </w:rPr>
            </w:pPr>
            <w:r w:rsidRPr="00A54C8C">
              <w:rPr>
                <w:rFonts w:ascii="Times New Roman" w:hAnsi="Times New Roman" w:cs="Times New Roman"/>
                <w:b/>
                <w:sz w:val="20"/>
              </w:rPr>
              <w:tab/>
            </w:r>
          </w:p>
        </w:tc>
        <w:tc>
          <w:tcPr>
            <w:tcW w:w="1985" w:type="dxa"/>
            <w:vMerge w:val="restart"/>
            <w:tcBorders>
              <w:top w:val="single" w:sz="4" w:space="0" w:color="auto"/>
              <w:left w:val="single" w:sz="4" w:space="0" w:color="auto"/>
              <w:right w:val="single" w:sz="4" w:space="0" w:color="auto"/>
            </w:tcBorders>
          </w:tcPr>
          <w:p w:rsidR="005C5CA9" w:rsidRPr="00A54C8C" w:rsidRDefault="005C5CA9" w:rsidP="008E44E4">
            <w:pPr>
              <w:pStyle w:val="ConsPlusNormal"/>
              <w:rPr>
                <w:rFonts w:ascii="Times New Roman" w:hAnsi="Times New Roman" w:cs="Times New Roman"/>
                <w:sz w:val="20"/>
              </w:rPr>
            </w:pPr>
            <w:r w:rsidRPr="00A54C8C">
              <w:rPr>
                <w:rFonts w:ascii="Times New Roman" w:hAnsi="Times New Roman" w:cs="Times New Roman"/>
                <w:sz w:val="20"/>
              </w:rPr>
              <w:t xml:space="preserve">Отдел по экономическому развитию и инвестициям Управления экономики; Управление архитектуры </w:t>
            </w:r>
          </w:p>
          <w:p w:rsidR="005C5CA9" w:rsidRPr="00A54C8C" w:rsidRDefault="005C5CA9" w:rsidP="008E44E4">
            <w:pPr>
              <w:pStyle w:val="ConsPlusNormal"/>
              <w:rPr>
                <w:rFonts w:ascii="Times New Roman" w:hAnsi="Times New Roman" w:cs="Times New Roman"/>
                <w:sz w:val="20"/>
              </w:rPr>
            </w:pPr>
            <w:r w:rsidRPr="00A54C8C">
              <w:rPr>
                <w:rFonts w:ascii="Times New Roman" w:hAnsi="Times New Roman" w:cs="Times New Roman"/>
                <w:sz w:val="20"/>
              </w:rPr>
              <w:t>и градостроительства;</w:t>
            </w:r>
          </w:p>
          <w:p w:rsidR="005C5CA9" w:rsidRPr="00A54C8C" w:rsidRDefault="005C5CA9" w:rsidP="008E44E4">
            <w:pPr>
              <w:pStyle w:val="ConsPlusNormal"/>
              <w:rPr>
                <w:rFonts w:ascii="Times New Roman" w:hAnsi="Times New Roman" w:cs="Times New Roman"/>
                <w:sz w:val="20"/>
              </w:rPr>
            </w:pPr>
            <w:r w:rsidRPr="00A54C8C">
              <w:rPr>
                <w:rFonts w:ascii="Times New Roman" w:hAnsi="Times New Roman" w:cs="Times New Roman"/>
                <w:sz w:val="20"/>
              </w:rPr>
              <w:t>МКУ «Центр муниципальных услуг»; Структурные подразделения администрации МО «Всеволожский муниципальный район»</w:t>
            </w:r>
          </w:p>
        </w:tc>
        <w:tc>
          <w:tcPr>
            <w:tcW w:w="1701" w:type="dxa"/>
            <w:tcBorders>
              <w:top w:val="single" w:sz="4" w:space="0" w:color="auto"/>
              <w:left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60 004 141,14</w:t>
            </w:r>
          </w:p>
        </w:tc>
        <w:tc>
          <w:tcPr>
            <w:tcW w:w="851"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60 004 141,14</w:t>
            </w:r>
          </w:p>
        </w:tc>
        <w:tc>
          <w:tcPr>
            <w:tcW w:w="85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0</w:t>
            </w:r>
          </w:p>
        </w:tc>
        <w:tc>
          <w:tcPr>
            <w:tcW w:w="1841" w:type="dxa"/>
            <w:vMerge w:val="restart"/>
            <w:tcBorders>
              <w:top w:val="single" w:sz="4" w:space="0" w:color="auto"/>
              <w:left w:val="single" w:sz="4" w:space="0" w:color="auto"/>
              <w:right w:val="single" w:sz="4" w:space="0" w:color="auto"/>
            </w:tcBorders>
          </w:tcPr>
          <w:p w:rsidR="005C5CA9" w:rsidRPr="00A54C8C" w:rsidRDefault="005C5CA9" w:rsidP="008E44E4">
            <w:pPr>
              <w:pStyle w:val="ConsPlusNormal"/>
              <w:rPr>
                <w:rFonts w:ascii="Times New Roman" w:hAnsi="Times New Roman" w:cs="Times New Roman"/>
                <w:sz w:val="20"/>
              </w:rPr>
            </w:pPr>
            <w:r w:rsidRPr="00A54C8C">
              <w:rPr>
                <w:rFonts w:ascii="Times New Roman" w:hAnsi="Times New Roman" w:cs="Times New Roman"/>
                <w:sz w:val="20"/>
              </w:rPr>
              <w:t>Отдел по экономическому развитию и инвестициям Управления экономики</w:t>
            </w:r>
          </w:p>
          <w:p w:rsidR="005C5CA9" w:rsidRPr="00A54C8C" w:rsidRDefault="005C5CA9" w:rsidP="008E44E4">
            <w:pPr>
              <w:pStyle w:val="ConsPlusNormal"/>
              <w:rPr>
                <w:rFonts w:ascii="Times New Roman" w:hAnsi="Times New Roman" w:cs="Times New Roman"/>
                <w:sz w:val="20"/>
              </w:rPr>
            </w:pPr>
            <w:r w:rsidRPr="00A54C8C">
              <w:rPr>
                <w:rFonts w:ascii="Times New Roman" w:hAnsi="Times New Roman" w:cs="Times New Roman"/>
                <w:sz w:val="20"/>
              </w:rPr>
              <w:t>Ширяева Н.А. - начальник отдела</w:t>
            </w:r>
          </w:p>
        </w:tc>
      </w:tr>
      <w:tr w:rsidR="005C5CA9" w:rsidRPr="009B518C" w:rsidTr="008E44E4">
        <w:tc>
          <w:tcPr>
            <w:tcW w:w="710" w:type="dxa"/>
            <w:vMerge w:val="restart"/>
            <w:tcBorders>
              <w:left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1.</w:t>
            </w:r>
          </w:p>
        </w:tc>
        <w:tc>
          <w:tcPr>
            <w:tcW w:w="2551" w:type="dxa"/>
            <w:vMerge/>
            <w:tcBorders>
              <w:left w:val="single" w:sz="4" w:space="0" w:color="auto"/>
              <w:right w:val="single" w:sz="4" w:space="0" w:color="auto"/>
            </w:tcBorders>
          </w:tcPr>
          <w:p w:rsidR="005C5CA9" w:rsidRPr="00A54C8C" w:rsidRDefault="005C5CA9" w:rsidP="008E44E4">
            <w:pPr>
              <w:pStyle w:val="ConsPlusNormal"/>
              <w:tabs>
                <w:tab w:val="center" w:pos="1213"/>
              </w:tabs>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c>
          <w:tcPr>
            <w:tcW w:w="1701" w:type="dxa"/>
            <w:tcBorders>
              <w:left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rPr>
                <w:rFonts w:ascii="Times New Roman" w:hAnsi="Times New Roman" w:cs="Times New Roman"/>
                <w:sz w:val="20"/>
              </w:rPr>
            </w:pPr>
            <w:r w:rsidRPr="00A54C8C">
              <w:rPr>
                <w:rFonts w:ascii="Times New Roman" w:hAnsi="Times New Roman" w:cs="Times New Roman"/>
                <w:sz w:val="20"/>
              </w:rPr>
              <w:t xml:space="preserve"> 69 363 138,51</w:t>
            </w:r>
          </w:p>
        </w:tc>
        <w:tc>
          <w:tcPr>
            <w:tcW w:w="851"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jc w:val="center"/>
              <w:rPr>
                <w:rFonts w:ascii="Times New Roman" w:eastAsia="Times New Roman" w:hAnsi="Times New Roman" w:cs="Times New Roman"/>
                <w:sz w:val="20"/>
                <w:szCs w:val="20"/>
                <w:lang w:eastAsia="ru-RU"/>
              </w:rPr>
            </w:pPr>
            <w:r w:rsidRPr="00A54C8C">
              <w:rPr>
                <w:rFonts w:ascii="Times New Roman" w:eastAsia="Times New Roman" w:hAnsi="Times New Roman" w:cs="Times New Roman"/>
                <w:sz w:val="20"/>
                <w:szCs w:val="20"/>
                <w:lang w:eastAsia="ru-RU"/>
              </w:rPr>
              <w:t>0</w:t>
            </w:r>
          </w:p>
        </w:tc>
        <w:tc>
          <w:tcPr>
            <w:tcW w:w="127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359 000,00</w:t>
            </w:r>
          </w:p>
        </w:tc>
        <w:tc>
          <w:tcPr>
            <w:tcW w:w="1418"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69 004 138,51</w:t>
            </w:r>
          </w:p>
        </w:tc>
        <w:tc>
          <w:tcPr>
            <w:tcW w:w="85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jc w:val="center"/>
              <w:rPr>
                <w:rFonts w:ascii="Times New Roman" w:eastAsia="Times New Roman" w:hAnsi="Times New Roman" w:cs="Times New Roman"/>
                <w:sz w:val="20"/>
                <w:szCs w:val="20"/>
                <w:lang w:eastAsia="ru-RU"/>
              </w:rPr>
            </w:pPr>
            <w:r w:rsidRPr="00A54C8C">
              <w:rPr>
                <w:rFonts w:ascii="Times New Roman" w:eastAsia="Times New Roman" w:hAnsi="Times New Roman" w:cs="Times New Roman"/>
                <w:sz w:val="20"/>
                <w:szCs w:val="20"/>
                <w:lang w:eastAsia="ru-RU"/>
              </w:rPr>
              <w:t>0</w:t>
            </w:r>
          </w:p>
        </w:tc>
        <w:tc>
          <w:tcPr>
            <w:tcW w:w="1841" w:type="dxa"/>
            <w:vMerge/>
            <w:tcBorders>
              <w:left w:val="single" w:sz="4" w:space="0" w:color="auto"/>
              <w:right w:val="single" w:sz="4" w:space="0" w:color="auto"/>
            </w:tcBorders>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A54C8C" w:rsidRDefault="005C5CA9" w:rsidP="008E44E4">
            <w:pPr>
              <w:pStyle w:val="ConsPlusNormal"/>
              <w:tabs>
                <w:tab w:val="center" w:pos="1213"/>
              </w:tabs>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c>
          <w:tcPr>
            <w:tcW w:w="1701" w:type="dxa"/>
            <w:vMerge w:val="restart"/>
            <w:tcBorders>
              <w:left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64 770 500,00</w:t>
            </w:r>
          </w:p>
        </w:tc>
        <w:tc>
          <w:tcPr>
            <w:tcW w:w="851"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jc w:val="center"/>
              <w:rPr>
                <w:sz w:val="20"/>
                <w:szCs w:val="20"/>
              </w:rPr>
            </w:pPr>
            <w:r w:rsidRPr="00A54C8C">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64 770 500,00</w:t>
            </w:r>
          </w:p>
        </w:tc>
        <w:tc>
          <w:tcPr>
            <w:tcW w:w="85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jc w:val="center"/>
              <w:rPr>
                <w:sz w:val="20"/>
                <w:szCs w:val="20"/>
              </w:rPr>
            </w:pPr>
            <w:r w:rsidRPr="00A54C8C">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tabs>
                <w:tab w:val="center" w:pos="1213"/>
              </w:tabs>
              <w:rPr>
                <w:rFonts w:ascii="Times New Roman" w:hAnsi="Times New Roman" w:cs="Times New Roman"/>
                <w:sz w:val="20"/>
                <w:highlight w:val="yellow"/>
              </w:rPr>
            </w:pPr>
          </w:p>
        </w:tc>
        <w:tc>
          <w:tcPr>
            <w:tcW w:w="1985"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 w:val="20"/>
                <w:highlight w:val="yellow"/>
              </w:rPr>
            </w:pPr>
          </w:p>
        </w:tc>
        <w:tc>
          <w:tcPr>
            <w:tcW w:w="170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 w:val="20"/>
                <w:highlight w:val="yellow"/>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66 669 900,00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A54C8C" w:rsidRDefault="005C5CA9" w:rsidP="008E44E4">
            <w:pPr>
              <w:jc w:val="center"/>
              <w:rPr>
                <w:rFonts w:ascii="Times New Roman" w:eastAsia="Times New Roman" w:hAnsi="Times New Roman" w:cs="Times New Roman"/>
                <w:sz w:val="20"/>
                <w:szCs w:val="20"/>
                <w:lang w:eastAsia="ru-RU"/>
              </w:rPr>
            </w:pPr>
            <w:r w:rsidRPr="00A54C8C">
              <w:rPr>
                <w:rFonts w:ascii="Times New Roman" w:eastAsia="Times New Roman" w:hAnsi="Times New Roman" w:cs="Times New Roman"/>
                <w:sz w:val="20"/>
                <w:szCs w:val="20"/>
                <w:lang w:eastAsia="ru-RU"/>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1 900 000,00</w:t>
            </w:r>
          </w:p>
        </w:tc>
        <w:tc>
          <w:tcPr>
            <w:tcW w:w="1418"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64 769 900,00</w:t>
            </w:r>
          </w:p>
        </w:tc>
        <w:tc>
          <w:tcPr>
            <w:tcW w:w="85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jc w:val="center"/>
              <w:rPr>
                <w:sz w:val="20"/>
                <w:szCs w:val="20"/>
              </w:rPr>
            </w:pPr>
            <w:r w:rsidRPr="00A54C8C">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tabs>
                <w:tab w:val="center" w:pos="1213"/>
              </w:tabs>
              <w:rPr>
                <w:rFonts w:ascii="Times New Roman" w:hAnsi="Times New Roman" w:cs="Times New Roman"/>
                <w:sz w:val="20"/>
                <w:highlight w:val="yellow"/>
              </w:rPr>
            </w:pPr>
          </w:p>
        </w:tc>
        <w:tc>
          <w:tcPr>
            <w:tcW w:w="1985"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 w:val="20"/>
                <w:highlight w:val="yellow"/>
              </w:rPr>
            </w:pPr>
          </w:p>
        </w:tc>
        <w:tc>
          <w:tcPr>
            <w:tcW w:w="170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 w:val="20"/>
                <w:highlight w:val="yellow"/>
              </w:rPr>
            </w:pPr>
          </w:p>
        </w:tc>
        <w:tc>
          <w:tcPr>
            <w:tcW w:w="113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67 360 696,00</w:t>
            </w:r>
          </w:p>
        </w:tc>
        <w:tc>
          <w:tcPr>
            <w:tcW w:w="851"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jc w:val="center"/>
              <w:rPr>
                <w:rFonts w:ascii="Times New Roman" w:eastAsia="Times New Roman" w:hAnsi="Times New Roman" w:cs="Times New Roman"/>
                <w:sz w:val="20"/>
                <w:szCs w:val="20"/>
                <w:lang w:eastAsia="ru-RU"/>
              </w:rPr>
            </w:pPr>
            <w:r w:rsidRPr="00A54C8C">
              <w:rPr>
                <w:rFonts w:ascii="Times New Roman" w:eastAsia="Times New Roman" w:hAnsi="Times New Roman" w:cs="Times New Roman"/>
                <w:sz w:val="20"/>
                <w:szCs w:val="20"/>
                <w:lang w:eastAsia="ru-RU"/>
              </w:rPr>
              <w:t>0</w:t>
            </w:r>
          </w:p>
        </w:tc>
        <w:tc>
          <w:tcPr>
            <w:tcW w:w="127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67 360 696,00</w:t>
            </w:r>
          </w:p>
        </w:tc>
        <w:tc>
          <w:tcPr>
            <w:tcW w:w="85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sz w:val="20"/>
              </w:rPr>
            </w:pPr>
            <w:r w:rsidRPr="00A54C8C">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sz w:val="20"/>
                <w:highlight w:val="yellow"/>
              </w:rPr>
            </w:pPr>
          </w:p>
        </w:tc>
      </w:tr>
      <w:tr w:rsidR="005C5CA9" w:rsidRPr="009B518C" w:rsidTr="008E44E4">
        <w:tc>
          <w:tcPr>
            <w:tcW w:w="710"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bottom w:val="single" w:sz="4" w:space="0" w:color="auto"/>
              <w:right w:val="single" w:sz="4" w:space="0" w:color="auto"/>
            </w:tcBorders>
          </w:tcPr>
          <w:p w:rsidR="005C5CA9" w:rsidRPr="009B518C" w:rsidRDefault="005C5CA9" w:rsidP="008E44E4">
            <w:pPr>
              <w:pStyle w:val="ConsPlusNormal"/>
              <w:tabs>
                <w:tab w:val="center" w:pos="1213"/>
              </w:tabs>
              <w:rPr>
                <w:rFonts w:ascii="Times New Roman" w:hAnsi="Times New Roman" w:cs="Times New Roman"/>
                <w:b/>
                <w:sz w:val="20"/>
                <w:highlight w:val="yellow"/>
              </w:rPr>
            </w:pPr>
          </w:p>
        </w:tc>
        <w:tc>
          <w:tcPr>
            <w:tcW w:w="1985"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1701"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113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b/>
                <w:sz w:val="20"/>
              </w:rPr>
            </w:pPr>
            <w:r w:rsidRPr="00A54C8C">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b/>
                <w:sz w:val="20"/>
              </w:rPr>
            </w:pPr>
            <w:r w:rsidRPr="00A54C8C">
              <w:rPr>
                <w:rFonts w:ascii="Times New Roman" w:hAnsi="Times New Roman" w:cs="Times New Roman"/>
                <w:b/>
                <w:sz w:val="20"/>
              </w:rPr>
              <w:t>328 168 375,65</w:t>
            </w:r>
          </w:p>
        </w:tc>
        <w:tc>
          <w:tcPr>
            <w:tcW w:w="851"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jc w:val="center"/>
              <w:rPr>
                <w:b/>
                <w:sz w:val="20"/>
                <w:szCs w:val="20"/>
              </w:rPr>
            </w:pPr>
            <w:r w:rsidRPr="00A54C8C">
              <w:rPr>
                <w:rFonts w:ascii="Times New Roman" w:hAnsi="Times New Roman" w:cs="Times New Roman"/>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b/>
                <w:sz w:val="20"/>
              </w:rPr>
            </w:pPr>
            <w:r w:rsidRPr="00A54C8C">
              <w:rPr>
                <w:rFonts w:ascii="Times New Roman" w:hAnsi="Times New Roman" w:cs="Times New Roman"/>
                <w:b/>
                <w:sz w:val="20"/>
              </w:rPr>
              <w:t>2 259 000,00</w:t>
            </w:r>
          </w:p>
        </w:tc>
        <w:tc>
          <w:tcPr>
            <w:tcW w:w="1418"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b/>
                <w:sz w:val="20"/>
              </w:rPr>
            </w:pPr>
            <w:r w:rsidRPr="00A54C8C">
              <w:rPr>
                <w:rFonts w:ascii="Times New Roman" w:hAnsi="Times New Roman" w:cs="Times New Roman"/>
                <w:b/>
                <w:sz w:val="20"/>
              </w:rPr>
              <w:t>325 909 375,65</w:t>
            </w:r>
          </w:p>
        </w:tc>
        <w:tc>
          <w:tcPr>
            <w:tcW w:w="854" w:type="dxa"/>
            <w:tcBorders>
              <w:top w:val="single" w:sz="4" w:space="0" w:color="auto"/>
              <w:left w:val="single" w:sz="4" w:space="0" w:color="auto"/>
              <w:bottom w:val="single" w:sz="4" w:space="0" w:color="auto"/>
              <w:right w:val="single" w:sz="4" w:space="0" w:color="auto"/>
            </w:tcBorders>
          </w:tcPr>
          <w:p w:rsidR="005C5CA9" w:rsidRPr="00A54C8C" w:rsidRDefault="005C5CA9" w:rsidP="008E44E4">
            <w:pPr>
              <w:pStyle w:val="ConsPlusNormal"/>
              <w:jc w:val="center"/>
              <w:rPr>
                <w:rFonts w:ascii="Times New Roman" w:hAnsi="Times New Roman" w:cs="Times New Roman"/>
                <w:b/>
                <w:sz w:val="20"/>
              </w:rPr>
            </w:pPr>
            <w:r w:rsidRPr="00A54C8C">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13898" w:type="dxa"/>
            <w:gridSpan w:val="10"/>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Проектная часть</w:t>
            </w:r>
          </w:p>
        </w:tc>
        <w:tc>
          <w:tcPr>
            <w:tcW w:w="1841" w:type="dxa"/>
            <w:tcBorders>
              <w:top w:val="single" w:sz="4" w:space="0" w:color="auto"/>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1E3380" w:rsidTr="008E44E4">
        <w:trPr>
          <w:trHeight w:val="284"/>
        </w:trPr>
        <w:tc>
          <w:tcPr>
            <w:tcW w:w="710"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w:t>
            </w:r>
          </w:p>
        </w:tc>
        <w:tc>
          <w:tcPr>
            <w:tcW w:w="2551"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 xml:space="preserve">Мероприятия направленные на достижение цели </w:t>
            </w:r>
            <w:r w:rsidRPr="001E3380">
              <w:rPr>
                <w:rFonts w:ascii="Times New Roman" w:hAnsi="Times New Roman" w:cs="Times New Roman"/>
                <w:sz w:val="20"/>
              </w:rPr>
              <w:lastRenderedPageBreak/>
              <w:t>национального проекта «Производительность труда» (Федеральный проект «Системные меры»)</w:t>
            </w:r>
          </w:p>
        </w:tc>
        <w:tc>
          <w:tcPr>
            <w:tcW w:w="1985"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lastRenderedPageBreak/>
              <w:t xml:space="preserve">Отдел по экономическому </w:t>
            </w:r>
            <w:r w:rsidRPr="001E3380">
              <w:rPr>
                <w:rFonts w:ascii="Times New Roman" w:hAnsi="Times New Roman" w:cs="Times New Roman"/>
                <w:sz w:val="20"/>
              </w:rPr>
              <w:lastRenderedPageBreak/>
              <w:t>развитию и инвестициям Управления экономики</w:t>
            </w:r>
          </w:p>
        </w:tc>
        <w:tc>
          <w:tcPr>
            <w:tcW w:w="1701" w:type="dxa"/>
            <w:tcBorders>
              <w:top w:val="single" w:sz="4" w:space="0" w:color="auto"/>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Отдел по экономическому </w:t>
            </w:r>
            <w:r w:rsidRPr="001E3380">
              <w:rPr>
                <w:rFonts w:ascii="Times New Roman" w:hAnsi="Times New Roman" w:cs="Times New Roman"/>
                <w:sz w:val="20"/>
              </w:rPr>
              <w:lastRenderedPageBreak/>
              <w:t>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Ширяева Н.А. - начальник отдела</w:t>
            </w:r>
          </w:p>
        </w:tc>
      </w:tr>
      <w:tr w:rsidR="005C5CA9" w:rsidRPr="001E3380" w:rsidTr="008E44E4">
        <w:trPr>
          <w:trHeight w:val="284"/>
        </w:trPr>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vAlign w:val="center"/>
          </w:tcPr>
          <w:p w:rsidR="005C5CA9" w:rsidRPr="001E3380" w:rsidRDefault="005C5CA9" w:rsidP="008E44E4">
            <w:pPr>
              <w:jc w:val="center"/>
              <w:rPr>
                <w:rFonts w:ascii="Times New Roman" w:hAnsi="Times New Roman" w:cs="Times New Roman"/>
                <w:sz w:val="20"/>
                <w:szCs w:val="20"/>
              </w:rPr>
            </w:pPr>
          </w:p>
        </w:tc>
      </w:tr>
      <w:tr w:rsidR="005C5CA9" w:rsidRPr="001E3380" w:rsidTr="008E44E4">
        <w:trPr>
          <w:trHeight w:val="284"/>
        </w:trPr>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vAlign w:val="center"/>
          </w:tcPr>
          <w:p w:rsidR="005C5CA9" w:rsidRPr="001E3380" w:rsidRDefault="005C5CA9" w:rsidP="008E44E4">
            <w:pPr>
              <w:jc w:val="center"/>
              <w:rPr>
                <w:rFonts w:ascii="Times New Roman" w:hAnsi="Times New Roman" w:cs="Times New Roman"/>
                <w:sz w:val="20"/>
                <w:szCs w:val="20"/>
              </w:rPr>
            </w:pPr>
          </w:p>
        </w:tc>
      </w:tr>
      <w:tr w:rsidR="005C5CA9" w:rsidRPr="001E3380" w:rsidTr="008E44E4">
        <w:trPr>
          <w:trHeight w:val="284"/>
        </w:trPr>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vAlign w:val="center"/>
          </w:tcPr>
          <w:p w:rsidR="005C5CA9" w:rsidRPr="001E3380" w:rsidRDefault="005C5CA9" w:rsidP="008E44E4">
            <w:pPr>
              <w:jc w:val="center"/>
              <w:rPr>
                <w:rFonts w:ascii="Times New Roman" w:hAnsi="Times New Roman" w:cs="Times New Roman"/>
                <w:sz w:val="20"/>
                <w:szCs w:val="20"/>
              </w:rPr>
            </w:pPr>
          </w:p>
        </w:tc>
      </w:tr>
      <w:tr w:rsidR="005C5CA9" w:rsidRPr="001E3380" w:rsidTr="008E44E4">
        <w:trPr>
          <w:trHeight w:val="284"/>
        </w:trPr>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vAlign w:val="center"/>
          </w:tcPr>
          <w:p w:rsidR="005C5CA9" w:rsidRPr="001E3380" w:rsidRDefault="005C5CA9" w:rsidP="008E44E4">
            <w:pPr>
              <w:jc w:val="center"/>
              <w:rPr>
                <w:rFonts w:ascii="Times New Roman" w:hAnsi="Times New Roman" w:cs="Times New Roman"/>
                <w:sz w:val="20"/>
                <w:szCs w:val="20"/>
              </w:rPr>
            </w:pPr>
          </w:p>
        </w:tc>
      </w:tr>
      <w:tr w:rsidR="005C5CA9" w:rsidRPr="001E3380" w:rsidTr="008E44E4">
        <w:trPr>
          <w:trHeight w:val="284"/>
        </w:trPr>
        <w:tc>
          <w:tcPr>
            <w:tcW w:w="710" w:type="dxa"/>
            <w:vMerge/>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1701" w:type="dxa"/>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vAlign w:val="center"/>
          </w:tcPr>
          <w:p w:rsidR="005C5CA9" w:rsidRPr="001E3380" w:rsidRDefault="005C5CA9" w:rsidP="008E44E4">
            <w:pPr>
              <w:pStyle w:val="ConsPlusNormal"/>
              <w:jc w:val="center"/>
              <w:rPr>
                <w:rFonts w:ascii="Times New Roman" w:hAnsi="Times New Roman" w:cs="Times New Roman"/>
                <w:b/>
                <w:sz w:val="20"/>
              </w:rPr>
            </w:pPr>
          </w:p>
        </w:tc>
      </w:tr>
      <w:tr w:rsidR="005C5CA9" w:rsidRPr="001E3380" w:rsidTr="008E44E4">
        <w:tc>
          <w:tcPr>
            <w:tcW w:w="710"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2.1.</w:t>
            </w:r>
          </w:p>
        </w:tc>
        <w:tc>
          <w:tcPr>
            <w:tcW w:w="2551"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Содействие в привлечении предприятий Всеволожского района к участию в национальном проекте</w:t>
            </w:r>
          </w:p>
        </w:tc>
        <w:tc>
          <w:tcPr>
            <w:tcW w:w="1985"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Отдел по экономическому развитию и инвестициям Управления экономики</w:t>
            </w: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По состоянию на 2022 год в проекте участвует 17 предприятий</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Ольховская Н.П. – главный специалист отдела</w:t>
            </w: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К привлечению в проект 2 предприятий</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c>
          <w:tcPr>
            <w:tcW w:w="710"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bottom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1701" w:type="dxa"/>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15739" w:type="dxa"/>
            <w:gridSpan w:val="11"/>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Процессная часть</w:t>
            </w:r>
          </w:p>
        </w:tc>
      </w:tr>
      <w:tr w:rsidR="005C5CA9" w:rsidRPr="001E3380" w:rsidTr="008E44E4">
        <w:trPr>
          <w:trHeight w:val="245"/>
        </w:trPr>
        <w:tc>
          <w:tcPr>
            <w:tcW w:w="710" w:type="dxa"/>
            <w:vMerge w:val="restart"/>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3.</w:t>
            </w:r>
          </w:p>
        </w:tc>
        <w:tc>
          <w:tcPr>
            <w:tcW w:w="2551" w:type="dxa"/>
            <w:vMerge w:val="restart"/>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Комплекс процессных мероприятий: </w:t>
            </w:r>
            <w:r w:rsidRPr="001E3380">
              <w:rPr>
                <w:rFonts w:ascii="Times New Roman" w:hAnsi="Times New Roman" w:cs="Times New Roman"/>
                <w:sz w:val="20"/>
              </w:rPr>
              <w:lastRenderedPageBreak/>
              <w:t>«Стимулирование инвестиционной активности»</w:t>
            </w:r>
          </w:p>
        </w:tc>
        <w:tc>
          <w:tcPr>
            <w:tcW w:w="1985" w:type="dxa"/>
            <w:vMerge w:val="restart"/>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lastRenderedPageBreak/>
              <w:t xml:space="preserve">Отдел по экономическому </w:t>
            </w:r>
            <w:r w:rsidRPr="001E3380">
              <w:rPr>
                <w:rFonts w:ascii="Times New Roman" w:hAnsi="Times New Roman" w:cs="Times New Roman"/>
                <w:sz w:val="20"/>
              </w:rPr>
              <w:lastRenderedPageBreak/>
              <w:t>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p>
          <w:p w:rsidR="005C5CA9" w:rsidRPr="001E3380" w:rsidRDefault="005C5CA9" w:rsidP="008E44E4">
            <w:pPr>
              <w:pStyle w:val="ConsPlusNormal"/>
              <w:rPr>
                <w:rFonts w:ascii="Times New Roman" w:hAnsi="Times New Roman" w:cs="Times New Roman"/>
                <w:sz w:val="20"/>
              </w:rPr>
            </w:pPr>
          </w:p>
        </w:tc>
        <w:tc>
          <w:tcPr>
            <w:tcW w:w="1701" w:type="dxa"/>
            <w:vMerge w:val="restart"/>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lastRenderedPageBreak/>
              <w:t>х</w:t>
            </w:r>
          </w:p>
        </w:tc>
        <w:tc>
          <w:tcPr>
            <w:tcW w:w="1134" w:type="dxa"/>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2022</w:t>
            </w:r>
          </w:p>
        </w:tc>
        <w:tc>
          <w:tcPr>
            <w:tcW w:w="1417" w:type="dxa"/>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Отдел по экономическому </w:t>
            </w:r>
            <w:r w:rsidRPr="001E3380">
              <w:rPr>
                <w:rFonts w:ascii="Times New Roman" w:hAnsi="Times New Roman" w:cs="Times New Roman"/>
                <w:sz w:val="20"/>
              </w:rPr>
              <w:lastRenderedPageBreak/>
              <w:t>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Ширяева Н.А. - начальник отдела</w:t>
            </w:r>
          </w:p>
        </w:tc>
      </w:tr>
      <w:tr w:rsidR="005C5CA9" w:rsidRPr="009B518C" w:rsidTr="008E44E4">
        <w:trPr>
          <w:trHeight w:val="495"/>
        </w:trPr>
        <w:tc>
          <w:tcPr>
            <w:tcW w:w="710" w:type="dxa"/>
            <w:vMerge/>
            <w:tcBorders>
              <w:left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vMerge/>
            <w:tcBorders>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shd w:val="clear" w:color="auto" w:fill="auto"/>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rPr>
          <w:trHeight w:val="207"/>
        </w:trPr>
        <w:tc>
          <w:tcPr>
            <w:tcW w:w="710" w:type="dxa"/>
            <w:vMerge/>
            <w:tcBorders>
              <w:left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vMerge/>
            <w:tcBorders>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shd w:val="clear" w:color="auto" w:fill="auto"/>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rPr>
          <w:trHeight w:val="207"/>
        </w:trPr>
        <w:tc>
          <w:tcPr>
            <w:tcW w:w="710" w:type="dxa"/>
            <w:vMerge/>
            <w:tcBorders>
              <w:left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vMerge/>
            <w:tcBorders>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shd w:val="clear" w:color="auto" w:fill="auto"/>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rPr>
          <w:trHeight w:val="288"/>
        </w:trPr>
        <w:tc>
          <w:tcPr>
            <w:tcW w:w="710" w:type="dxa"/>
            <w:vMerge/>
            <w:tcBorders>
              <w:left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vMerge/>
            <w:tcBorders>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shd w:val="clear" w:color="auto" w:fill="auto"/>
          </w:tcPr>
          <w:p w:rsidR="005C5CA9" w:rsidRPr="009B518C" w:rsidRDefault="005C5CA9" w:rsidP="008E44E4">
            <w:pPr>
              <w:jc w:val="center"/>
              <w:rPr>
                <w:rFonts w:ascii="Times New Roman" w:hAnsi="Times New Roman" w:cs="Times New Roman"/>
                <w:sz w:val="20"/>
                <w:szCs w:val="20"/>
                <w:highlight w:val="yellow"/>
              </w:rPr>
            </w:pPr>
          </w:p>
        </w:tc>
      </w:tr>
      <w:tr w:rsidR="005C5CA9" w:rsidRPr="009B518C" w:rsidTr="008E44E4">
        <w:tc>
          <w:tcPr>
            <w:tcW w:w="710" w:type="dxa"/>
            <w:vMerge/>
            <w:tcBorders>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vMerge/>
            <w:tcBorders>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1E3380" w:rsidTr="008E44E4">
        <w:tc>
          <w:tcPr>
            <w:tcW w:w="710" w:type="dxa"/>
            <w:vMerge w:val="restart"/>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3.1</w:t>
            </w:r>
          </w:p>
        </w:tc>
        <w:tc>
          <w:tcPr>
            <w:tcW w:w="2551"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Привлечение инвестиций в экономику Всеволожского муниципального района на условиях соглашений о </w:t>
            </w:r>
            <w:proofErr w:type="spellStart"/>
            <w:r w:rsidRPr="001E3380">
              <w:rPr>
                <w:rFonts w:ascii="Times New Roman" w:hAnsi="Times New Roman" w:cs="Times New Roman"/>
                <w:sz w:val="20"/>
              </w:rPr>
              <w:t>муниципально</w:t>
            </w:r>
            <w:proofErr w:type="spellEnd"/>
            <w:r w:rsidRPr="001E3380">
              <w:rPr>
                <w:rFonts w:ascii="Times New Roman" w:hAnsi="Times New Roman" w:cs="Times New Roman"/>
                <w:sz w:val="20"/>
              </w:rPr>
              <w:t xml:space="preserve"> - частном партнерстве</w:t>
            </w:r>
          </w:p>
          <w:p w:rsidR="005C5CA9" w:rsidRPr="001E3380" w:rsidRDefault="005C5CA9" w:rsidP="008E44E4">
            <w:pPr>
              <w:pStyle w:val="ConsPlusNormal"/>
              <w:rPr>
                <w:rFonts w:ascii="Times New Roman" w:hAnsi="Times New Roman" w:cs="Times New Roman"/>
                <w:sz w:val="20"/>
              </w:rPr>
            </w:pPr>
          </w:p>
        </w:tc>
        <w:tc>
          <w:tcPr>
            <w:tcW w:w="1985"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Заключено 1 концессионное соглашение</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Ольховская Н.П. - главный специалист отдела</w:t>
            </w:r>
          </w:p>
        </w:tc>
      </w:tr>
      <w:tr w:rsidR="005C5CA9" w:rsidRPr="001E3380" w:rsidTr="008E44E4">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Ведение переговоров               о возможности заключения концессионного соглашения</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jc w:val="center"/>
              <w:rPr>
                <w:rFonts w:ascii="Times New Roman" w:hAnsi="Times New Roman" w:cs="Times New Roman"/>
                <w:sz w:val="20"/>
                <w:szCs w:val="20"/>
              </w:rPr>
            </w:pPr>
          </w:p>
        </w:tc>
      </w:tr>
      <w:tr w:rsidR="005C5CA9" w:rsidRPr="001E3380" w:rsidTr="008E44E4">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jc w:val="center"/>
              <w:rPr>
                <w:rFonts w:ascii="Times New Roman" w:hAnsi="Times New Roman" w:cs="Times New Roman"/>
                <w:sz w:val="20"/>
                <w:szCs w:val="20"/>
              </w:rPr>
            </w:pPr>
          </w:p>
        </w:tc>
      </w:tr>
      <w:tr w:rsidR="005C5CA9" w:rsidRPr="001E3380" w:rsidTr="008E44E4">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jc w:val="center"/>
              <w:rPr>
                <w:rFonts w:ascii="Times New Roman" w:hAnsi="Times New Roman" w:cs="Times New Roman"/>
                <w:sz w:val="20"/>
                <w:szCs w:val="20"/>
              </w:rPr>
            </w:pPr>
          </w:p>
        </w:tc>
      </w:tr>
      <w:tr w:rsidR="005C5CA9" w:rsidRPr="001E3380" w:rsidTr="008E44E4">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jc w:val="center"/>
              <w:rPr>
                <w:rFonts w:ascii="Times New Roman" w:hAnsi="Times New Roman" w:cs="Times New Roman"/>
                <w:sz w:val="20"/>
                <w:szCs w:val="20"/>
              </w:rPr>
            </w:pPr>
          </w:p>
        </w:tc>
      </w:tr>
      <w:tr w:rsidR="005C5CA9" w:rsidRPr="001E3380" w:rsidTr="008E44E4">
        <w:tc>
          <w:tcPr>
            <w:tcW w:w="710" w:type="dxa"/>
            <w:vMerge/>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r>
      <w:tr w:rsidR="005C5CA9" w:rsidRPr="001E3380" w:rsidTr="008E44E4">
        <w:trPr>
          <w:trHeight w:val="1560"/>
        </w:trPr>
        <w:tc>
          <w:tcPr>
            <w:tcW w:w="710"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lastRenderedPageBreak/>
              <w:t>3.2</w:t>
            </w:r>
          </w:p>
        </w:tc>
        <w:tc>
          <w:tcPr>
            <w:tcW w:w="2551"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Развитие системы оценки регулирующего воздействия нормативных правовых актов во Всеволожском муниципальном районе</w:t>
            </w:r>
          </w:p>
        </w:tc>
        <w:tc>
          <w:tcPr>
            <w:tcW w:w="1985"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Проведено 4 оценки регулирующего воздействия                             проектов НПА и 4 экспертизы НПА</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Романова М.А. - ведущий специалист отдела</w:t>
            </w:r>
          </w:p>
        </w:tc>
      </w:tr>
      <w:tr w:rsidR="005C5CA9" w:rsidRPr="009B518C" w:rsidTr="008E44E4">
        <w:trPr>
          <w:trHeight w:val="1431"/>
        </w:trPr>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sz w:val="20"/>
              </w:rPr>
            </w:pPr>
            <w:r w:rsidRPr="001E3380">
              <w:rPr>
                <w:rFonts w:ascii="Times New Roman" w:hAnsi="Times New Roman" w:cs="Times New Roman"/>
                <w:sz w:val="20"/>
              </w:rPr>
              <w:t>Проведение 6 оценок регулирующего воздействия                             проектов НПА и 4 экспертиз НПА</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rPr>
          <w:trHeight w:val="1882"/>
        </w:trPr>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 xml:space="preserve">Проведение не менее 10 </w:t>
            </w:r>
            <w:r w:rsidRPr="001E3380">
              <w:rPr>
                <w:rFonts w:ascii="Times New Roman" w:hAnsi="Times New Roman" w:cs="Times New Roman"/>
                <w:sz w:val="20"/>
              </w:rPr>
              <w:t>оценок регулирующего воздействия                             проектов НПА и экспертиз НПА</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 xml:space="preserve">Проведение не менее 10 </w:t>
            </w:r>
            <w:r w:rsidRPr="001E3380">
              <w:rPr>
                <w:rFonts w:ascii="Times New Roman" w:hAnsi="Times New Roman" w:cs="Times New Roman"/>
                <w:sz w:val="20"/>
              </w:rPr>
              <w:t>оценок регулирующего воздействия                             проектов НПА и экспертиз НПА</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rPr>
          <w:trHeight w:val="307"/>
        </w:trPr>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 xml:space="preserve">Проведение не менее 10 </w:t>
            </w:r>
            <w:r w:rsidRPr="001E3380">
              <w:rPr>
                <w:rFonts w:ascii="Times New Roman" w:hAnsi="Times New Roman" w:cs="Times New Roman"/>
                <w:sz w:val="20"/>
              </w:rPr>
              <w:t>оценок регулирующего воздействия                             проектов НПА и экспертиз НПА</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bottom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bottom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1E3380" w:rsidTr="008E44E4">
        <w:tc>
          <w:tcPr>
            <w:tcW w:w="710" w:type="dxa"/>
            <w:vMerge w:val="restart"/>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lastRenderedPageBreak/>
              <w:t>3.3</w:t>
            </w:r>
          </w:p>
        </w:tc>
        <w:tc>
          <w:tcPr>
            <w:tcW w:w="255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Актуализация информации                в Интегрированной региональной информационной системе «Инвестиционное развитие территории Ленинградской области»</w:t>
            </w:r>
          </w:p>
        </w:tc>
        <w:tc>
          <w:tcPr>
            <w:tcW w:w="1985"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 xml:space="preserve">Проведено 2 актуализации по площадкам и 2 актуализации по проектам </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Ольховская Н.П. - главный специалист отдела</w:t>
            </w:r>
          </w:p>
        </w:tc>
      </w:tr>
      <w:tr w:rsidR="005C5CA9" w:rsidRPr="001E3380" w:rsidTr="008E44E4">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Проведение 2 актуализаций по площадкам и 2 актуализаций по проектам</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r>
      <w:tr w:rsidR="005C5CA9" w:rsidRPr="001E3380" w:rsidTr="008E44E4">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Проведение не менее 2 актуализаций по площадкам и 2 актуализаций по проектам</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r>
      <w:tr w:rsidR="005C5CA9" w:rsidRPr="001E3380" w:rsidTr="008E44E4">
        <w:trPr>
          <w:trHeight w:val="1315"/>
        </w:trPr>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Проведение не менее 2 актуализаций по площадкам и 2 актуализаций по проектам</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r>
      <w:tr w:rsidR="005C5CA9" w:rsidRPr="001E3380" w:rsidTr="008E44E4">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Проведение не менее 2 актуализаций по площадкам и 2 актуализаций по проектам</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r>
      <w:tr w:rsidR="005C5CA9" w:rsidRPr="001E3380" w:rsidTr="008E44E4">
        <w:tc>
          <w:tcPr>
            <w:tcW w:w="710" w:type="dxa"/>
            <w:vMerge/>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r>
      <w:tr w:rsidR="005C5CA9" w:rsidRPr="001E3380" w:rsidTr="008E44E4">
        <w:tc>
          <w:tcPr>
            <w:tcW w:w="710" w:type="dxa"/>
            <w:vMerge w:val="restart"/>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3.4</w:t>
            </w:r>
          </w:p>
        </w:tc>
        <w:tc>
          <w:tcPr>
            <w:tcW w:w="255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Разработка и утверждение Инвестиционного паспорта Всеволожского муниципального района</w:t>
            </w:r>
          </w:p>
        </w:tc>
        <w:tc>
          <w:tcPr>
            <w:tcW w:w="1985"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Отдел по экономическому развитию и инвестициям </w:t>
            </w:r>
            <w:r w:rsidRPr="001E3380">
              <w:rPr>
                <w:rFonts w:ascii="Times New Roman" w:hAnsi="Times New Roman" w:cs="Times New Roman"/>
                <w:sz w:val="20"/>
              </w:rPr>
              <w:lastRenderedPageBreak/>
              <w:t>Управления экономики</w:t>
            </w:r>
          </w:p>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lastRenderedPageBreak/>
              <w:t>Разработан инвестиционный паспорт на 2022 год</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Отдел по экономическому развитию и инвестициям </w:t>
            </w:r>
            <w:r w:rsidRPr="001E3380">
              <w:rPr>
                <w:rFonts w:ascii="Times New Roman" w:hAnsi="Times New Roman" w:cs="Times New Roman"/>
                <w:sz w:val="20"/>
              </w:rPr>
              <w:lastRenderedPageBreak/>
              <w:t>Управления экономики</w:t>
            </w:r>
          </w:p>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Ольховская Н.П. - главный специалист отдела</w:t>
            </w: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Разработан инвестиционный паспорт на 2023 год</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Разработка инвестиционного паспорт на 2024 год</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Разработка инвестиционного паспорт на 2025 год</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Разработка инвестиционного паспорт на 2026 год</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bottom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bottom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1E3380" w:rsidTr="008E44E4">
        <w:tc>
          <w:tcPr>
            <w:tcW w:w="710" w:type="dxa"/>
            <w:vMerge w:val="restart"/>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3.5</w:t>
            </w:r>
          </w:p>
        </w:tc>
        <w:tc>
          <w:tcPr>
            <w:tcW w:w="255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Проведение заседаний Совета по улучшению инвестиционного климата Всеволожского муниципального района</w:t>
            </w:r>
          </w:p>
        </w:tc>
        <w:tc>
          <w:tcPr>
            <w:tcW w:w="1985"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Проведено 4 заседаний Совета</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Ольховская Н.П. - главный специалист отдела</w:t>
            </w: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Проведение не менее 4 заседаний Совета</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Проведение не менее 4 заседаний Совета</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Проведение не менее 4 заседаний Совета</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Проведение не менее 4 заседаний Совета</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bottom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bottom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1E3380" w:rsidTr="008E44E4">
        <w:tc>
          <w:tcPr>
            <w:tcW w:w="710" w:type="dxa"/>
            <w:vMerge w:val="restart"/>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3.6</w:t>
            </w:r>
          </w:p>
        </w:tc>
        <w:tc>
          <w:tcPr>
            <w:tcW w:w="255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Проведение мероприятий по развитию конкуренции на рынках товаров, работ и услуг Всеволожского муниципального района</w:t>
            </w:r>
          </w:p>
        </w:tc>
        <w:tc>
          <w:tcPr>
            <w:tcW w:w="1985"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 xml:space="preserve">Проведено анкетирование 69 субъектов предпринимательства о состоянии и развитии конкурентной среды </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Ширяева Н.А. – начальник отдела</w:t>
            </w: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Проведение анкетирования не менее 75 субъектов предпринимательства о состоянии и развитии конкурентной среды</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Проведение анкетирования не менее 80 субъектов предпринимательства о состоянии и развитии конкурентной среды</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Проведение анкетирования не менее 85 субъектов предпринимательства о состоянии и развитии конкурентной среды</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rPr>
                <w:sz w:val="20"/>
                <w:szCs w:val="20"/>
              </w:rPr>
            </w:pPr>
            <w:r w:rsidRPr="001E3380">
              <w:rPr>
                <w:rFonts w:ascii="Times New Roman" w:hAnsi="Times New Roman" w:cs="Times New Roman"/>
                <w:sz w:val="20"/>
                <w:szCs w:val="20"/>
              </w:rPr>
              <w:t>Проведение анкетирования не менее 85 субъектов предпринимательства о состоянии и развитии конкурентной среды</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p w:rsidR="005C5CA9" w:rsidRPr="001E3380" w:rsidRDefault="005C5CA9" w:rsidP="008E44E4">
            <w:pPr>
              <w:pStyle w:val="ConsPlusNormal"/>
              <w:jc w:val="center"/>
              <w:rPr>
                <w:rFonts w:ascii="Times New Roman" w:hAnsi="Times New Roman" w:cs="Times New Roman"/>
                <w:sz w:val="20"/>
              </w:rPr>
            </w:pP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bottom w:val="single" w:sz="4" w:space="0" w:color="auto"/>
              <w:right w:val="single" w:sz="4" w:space="0" w:color="auto"/>
            </w:tcBorders>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bottom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1E3380" w:rsidTr="008E44E4">
        <w:tc>
          <w:tcPr>
            <w:tcW w:w="710" w:type="dxa"/>
            <w:tcBorders>
              <w:top w:val="single" w:sz="4" w:space="0" w:color="auto"/>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2551"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Комплекс процессных мероприятий: «Разработка и реализация документов стратегического планирования Всеволожского района»</w:t>
            </w:r>
          </w:p>
        </w:tc>
        <w:tc>
          <w:tcPr>
            <w:tcW w:w="1985"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Управление архитектуры </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и градостроительства</w:t>
            </w:r>
          </w:p>
          <w:p w:rsidR="005C5CA9" w:rsidRPr="001E3380" w:rsidRDefault="005C5CA9" w:rsidP="008E44E4">
            <w:pPr>
              <w:pStyle w:val="ConsPlusNormal"/>
              <w:rPr>
                <w:rFonts w:ascii="Times New Roman" w:hAnsi="Times New Roman" w:cs="Times New Roman"/>
                <w:sz w:val="20"/>
              </w:rPr>
            </w:pP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Структурные подразделения администрации                  МО «Всеволожский муниципальный район» </w:t>
            </w: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top w:val="single" w:sz="4" w:space="0" w:color="auto"/>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Ширяева Н.А. -</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начальник отдела </w:t>
            </w:r>
          </w:p>
          <w:p w:rsidR="005C5CA9" w:rsidRPr="001E3380" w:rsidRDefault="005C5CA9" w:rsidP="008E44E4">
            <w:pPr>
              <w:pStyle w:val="ConsPlusNormal"/>
              <w:rPr>
                <w:rFonts w:ascii="Times New Roman" w:hAnsi="Times New Roman" w:cs="Times New Roman"/>
                <w:sz w:val="20"/>
              </w:rPr>
            </w:pP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Управление архитектуры </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и градостроительства</w:t>
            </w:r>
          </w:p>
          <w:p w:rsidR="005C5CA9" w:rsidRPr="001E3380" w:rsidRDefault="005C5CA9" w:rsidP="008E44E4">
            <w:pPr>
              <w:pStyle w:val="ConsPlusNormal"/>
              <w:rPr>
                <w:rFonts w:ascii="Times New Roman" w:hAnsi="Times New Roman" w:cs="Times New Roman"/>
                <w:sz w:val="20"/>
              </w:rPr>
            </w:pPr>
            <w:proofErr w:type="spellStart"/>
            <w:r w:rsidRPr="001E3380">
              <w:rPr>
                <w:rFonts w:ascii="Times New Roman" w:hAnsi="Times New Roman" w:cs="Times New Roman"/>
                <w:sz w:val="20"/>
              </w:rPr>
              <w:t>Будник</w:t>
            </w:r>
            <w:proofErr w:type="spellEnd"/>
            <w:r w:rsidRPr="001E3380">
              <w:rPr>
                <w:rFonts w:ascii="Times New Roman" w:hAnsi="Times New Roman" w:cs="Times New Roman"/>
                <w:sz w:val="20"/>
              </w:rPr>
              <w:t xml:space="preserve"> М.Л. -начальник управления</w:t>
            </w:r>
          </w:p>
          <w:p w:rsidR="005C5CA9" w:rsidRPr="001E3380" w:rsidRDefault="005C5CA9" w:rsidP="008E44E4">
            <w:pPr>
              <w:pStyle w:val="ConsPlusNormal"/>
              <w:rPr>
                <w:rFonts w:ascii="Times New Roman" w:hAnsi="Times New Roman" w:cs="Times New Roman"/>
                <w:sz w:val="20"/>
              </w:rPr>
            </w:pP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Руководители структурных подразделений администрации               МО «Всеволожский муниципальный район» </w:t>
            </w:r>
          </w:p>
        </w:tc>
      </w:tr>
      <w:tr w:rsidR="005C5CA9" w:rsidRPr="001E3380" w:rsidTr="008E44E4">
        <w:tc>
          <w:tcPr>
            <w:tcW w:w="710" w:type="dxa"/>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4.</w:t>
            </w: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pPr>
            <w:r w:rsidRPr="001E3380">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jc w:val="center"/>
              <w:rPr>
                <w:rFonts w:ascii="Times New Roman" w:hAnsi="Times New Roman" w:cs="Times New Roman"/>
                <w:sz w:val="20"/>
                <w:szCs w:val="20"/>
              </w:rPr>
            </w:pPr>
          </w:p>
        </w:tc>
      </w:tr>
      <w:tr w:rsidR="005C5CA9" w:rsidRPr="001E3380" w:rsidTr="008E44E4">
        <w:tc>
          <w:tcPr>
            <w:tcW w:w="710" w:type="dxa"/>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pPr>
            <w:r w:rsidRPr="001E3380">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jc w:val="center"/>
              <w:rPr>
                <w:rFonts w:ascii="Times New Roman" w:hAnsi="Times New Roman" w:cs="Times New Roman"/>
                <w:sz w:val="20"/>
                <w:szCs w:val="20"/>
              </w:rPr>
            </w:pPr>
          </w:p>
        </w:tc>
      </w:tr>
      <w:tr w:rsidR="005C5CA9" w:rsidRPr="001E3380" w:rsidTr="008E44E4">
        <w:tc>
          <w:tcPr>
            <w:tcW w:w="710" w:type="dxa"/>
            <w:vMerge w:val="restart"/>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pPr>
            <w:r w:rsidRPr="001E3380">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jc w:val="center"/>
              <w:rPr>
                <w:rFonts w:ascii="Times New Roman" w:hAnsi="Times New Roman" w:cs="Times New Roman"/>
                <w:sz w:val="20"/>
                <w:szCs w:val="20"/>
              </w:rPr>
            </w:pPr>
          </w:p>
        </w:tc>
      </w:tr>
      <w:tr w:rsidR="005C5CA9" w:rsidRPr="001E3380" w:rsidTr="008E44E4">
        <w:tc>
          <w:tcPr>
            <w:tcW w:w="710" w:type="dxa"/>
            <w:vMerge/>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pPr>
            <w:r w:rsidRPr="001E3380">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1E3380" w:rsidRDefault="005C5CA9" w:rsidP="008E44E4">
            <w:pPr>
              <w:jc w:val="center"/>
              <w:rPr>
                <w:rFonts w:ascii="Times New Roman" w:hAnsi="Times New Roman" w:cs="Times New Roman"/>
                <w:sz w:val="20"/>
                <w:szCs w:val="20"/>
              </w:rPr>
            </w:pPr>
          </w:p>
        </w:tc>
      </w:tr>
      <w:tr w:rsidR="005C5CA9" w:rsidRPr="001E3380" w:rsidTr="008E44E4">
        <w:tc>
          <w:tcPr>
            <w:tcW w:w="710" w:type="dxa"/>
            <w:vMerge/>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p>
        </w:tc>
      </w:tr>
      <w:tr w:rsidR="005C5CA9" w:rsidRPr="001E3380" w:rsidTr="008E44E4">
        <w:tc>
          <w:tcPr>
            <w:tcW w:w="710" w:type="dxa"/>
            <w:vMerge w:val="restart"/>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4.1</w:t>
            </w:r>
          </w:p>
        </w:tc>
        <w:tc>
          <w:tcPr>
            <w:tcW w:w="2551" w:type="dxa"/>
            <w:vMerge w:val="restart"/>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 xml:space="preserve">Разработка, утверждение, актуализация документов стратегического </w:t>
            </w:r>
            <w:r w:rsidRPr="001E3380">
              <w:rPr>
                <w:rFonts w:ascii="Times New Roman" w:hAnsi="Times New Roman" w:cs="Times New Roman"/>
                <w:sz w:val="20"/>
              </w:rPr>
              <w:lastRenderedPageBreak/>
              <w:t>планирования Всеволожского муниципального района</w:t>
            </w:r>
          </w:p>
        </w:tc>
        <w:tc>
          <w:tcPr>
            <w:tcW w:w="1985" w:type="dxa"/>
            <w:vMerge w:val="restart"/>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lastRenderedPageBreak/>
              <w:t xml:space="preserve">Отдел по экономическому развитию и </w:t>
            </w:r>
            <w:r w:rsidRPr="001E3380">
              <w:rPr>
                <w:rFonts w:ascii="Times New Roman" w:hAnsi="Times New Roman" w:cs="Times New Roman"/>
                <w:sz w:val="20"/>
              </w:rPr>
              <w:lastRenderedPageBreak/>
              <w:t>инвестициям Управления экономики</w:t>
            </w:r>
          </w:p>
          <w:p w:rsidR="005C5CA9" w:rsidRPr="001E3380" w:rsidRDefault="005C5CA9" w:rsidP="008E44E4">
            <w:pPr>
              <w:pStyle w:val="ConsPlusNormal"/>
              <w:rPr>
                <w:rFonts w:ascii="Times New Roman" w:hAnsi="Times New Roman" w:cs="Times New Roman"/>
                <w:sz w:val="20"/>
              </w:rPr>
            </w:pP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Структурные подразделения администрации                  МО «Всеволожский муниципальный район»</w:t>
            </w: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lastRenderedPageBreak/>
              <w:t xml:space="preserve">Актуализированы 33 муниципальные </w:t>
            </w:r>
            <w:r w:rsidRPr="001E3380">
              <w:rPr>
                <w:rFonts w:ascii="Times New Roman" w:hAnsi="Times New Roman" w:cs="Times New Roman"/>
                <w:sz w:val="20"/>
              </w:rPr>
              <w:lastRenderedPageBreak/>
              <w:t>программы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lastRenderedPageBreak/>
              <w:t>2022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Отдел по экономическому развитию и </w:t>
            </w:r>
            <w:r w:rsidRPr="001E3380">
              <w:rPr>
                <w:rFonts w:ascii="Times New Roman" w:hAnsi="Times New Roman" w:cs="Times New Roman"/>
                <w:sz w:val="20"/>
              </w:rPr>
              <w:lastRenderedPageBreak/>
              <w:t>инвестициям Управления экономики</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Компаниец О.Ю. -</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главный специалист отдела </w:t>
            </w:r>
          </w:p>
          <w:p w:rsidR="005C5CA9" w:rsidRPr="001E3380" w:rsidRDefault="005C5CA9" w:rsidP="008E44E4">
            <w:pPr>
              <w:pStyle w:val="ConsPlusNormal"/>
              <w:rPr>
                <w:rFonts w:ascii="Times New Roman" w:hAnsi="Times New Roman" w:cs="Times New Roman"/>
                <w:sz w:val="20"/>
              </w:rPr>
            </w:pPr>
          </w:p>
          <w:p w:rsidR="005C5CA9" w:rsidRPr="001E3380" w:rsidRDefault="005C5CA9" w:rsidP="008E44E4">
            <w:pPr>
              <w:pStyle w:val="ConsPlusNormal"/>
              <w:rPr>
                <w:rFonts w:ascii="Times New Roman" w:hAnsi="Times New Roman" w:cs="Times New Roman"/>
                <w:sz w:val="20"/>
              </w:rPr>
            </w:pPr>
          </w:p>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Руководители структурных подразделений администрации               МО «Всеволожский муниципальный район»</w:t>
            </w: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 xml:space="preserve">Актуализация 33 муниципальных программ, утверждение прогнозов социально-экономического развития Всеволожского муниципального района                  и МО «Город Всеволожск»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Актуализация утвержденных муниципальных программ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Актуализация утвержденных муниципальных программ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Актуализация утвержденных муниципальных программ</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1E3380" w:rsidTr="008E44E4">
        <w:tc>
          <w:tcPr>
            <w:tcW w:w="710" w:type="dxa"/>
            <w:vMerge w:val="restart"/>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4.2</w:t>
            </w:r>
          </w:p>
        </w:tc>
        <w:tc>
          <w:tcPr>
            <w:tcW w:w="2551" w:type="dxa"/>
            <w:vMerge w:val="restart"/>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 xml:space="preserve">Своевременное размещение документов стратегического планирования </w:t>
            </w:r>
            <w:proofErr w:type="gramStart"/>
            <w:r w:rsidRPr="001E3380">
              <w:rPr>
                <w:rFonts w:ascii="Times New Roman" w:hAnsi="Times New Roman" w:cs="Times New Roman"/>
                <w:sz w:val="20"/>
              </w:rPr>
              <w:t>в ГАС</w:t>
            </w:r>
            <w:proofErr w:type="gramEnd"/>
            <w:r w:rsidRPr="001E3380">
              <w:rPr>
                <w:rFonts w:ascii="Times New Roman" w:hAnsi="Times New Roman" w:cs="Times New Roman"/>
                <w:sz w:val="20"/>
              </w:rPr>
              <w:t xml:space="preserve"> «Управление», а также на официальном сайте </w:t>
            </w:r>
            <w:r w:rsidRPr="001E3380">
              <w:rPr>
                <w:rFonts w:ascii="Times New Roman" w:hAnsi="Times New Roman" w:cs="Times New Roman"/>
                <w:sz w:val="20"/>
              </w:rPr>
              <w:lastRenderedPageBreak/>
              <w:t>администрации Всеволожского района в сети Интернет</w:t>
            </w:r>
          </w:p>
        </w:tc>
        <w:tc>
          <w:tcPr>
            <w:tcW w:w="1985" w:type="dxa"/>
            <w:vMerge w:val="restart"/>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lastRenderedPageBreak/>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lastRenderedPageBreak/>
              <w:t>Своевременное размещение документов стратегического планирования по мере утверждения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Отдел по экономическому развитию и инвестициям Управления экономики</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lastRenderedPageBreak/>
              <w:t>Компаниец О.Ю. -</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главный специалист отдела </w:t>
            </w:r>
          </w:p>
          <w:p w:rsidR="005C5CA9" w:rsidRPr="001E3380" w:rsidRDefault="005C5CA9" w:rsidP="008E44E4">
            <w:pPr>
              <w:pStyle w:val="ConsPlusNormal"/>
              <w:jc w:val="center"/>
              <w:rPr>
                <w:rFonts w:ascii="Times New Roman" w:hAnsi="Times New Roman" w:cs="Times New Roman"/>
                <w:b/>
                <w:sz w:val="20"/>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Своевременное размещение документов стратегического планирования по мере утверждения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Своевременное размещение документов стратегического планирования по мере утверждения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Своевременное размещение документов стратегического планирования по мере утверждения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spacing w:after="0" w:line="240" w:lineRule="auto"/>
              <w:jc w:val="center"/>
            </w:pPr>
            <w:r w:rsidRPr="001E3380">
              <w:rPr>
                <w:rFonts w:ascii="Times New Roman" w:hAnsi="Times New Roman" w:cs="Times New Roman"/>
                <w:sz w:val="20"/>
              </w:rPr>
              <w:t>Своевременное размещение документов стратегического планирования по мере утверждения</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val="restart"/>
            <w:tcBorders>
              <w:left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4.3</w:t>
            </w:r>
          </w:p>
        </w:tc>
        <w:tc>
          <w:tcPr>
            <w:tcW w:w="2551" w:type="dxa"/>
            <w:vMerge w:val="restart"/>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b/>
                <w:sz w:val="20"/>
              </w:rPr>
            </w:pPr>
            <w:r w:rsidRPr="001E3380">
              <w:rPr>
                <w:rFonts w:ascii="Times New Roman" w:hAnsi="Times New Roman" w:cs="Times New Roman"/>
                <w:sz w:val="20"/>
              </w:rPr>
              <w:t>Разработка, утверждение, актуализация документов территориального планирования Всеволожского муниципального района</w:t>
            </w:r>
          </w:p>
        </w:tc>
        <w:tc>
          <w:tcPr>
            <w:tcW w:w="1985" w:type="dxa"/>
            <w:vMerge w:val="restart"/>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Управление архитектуры </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и градостроительства</w:t>
            </w:r>
          </w:p>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pPr>
            <w:r w:rsidRPr="001E3380">
              <w:rPr>
                <w:rFonts w:ascii="Times New Roman" w:hAnsi="Times New Roman" w:cs="Times New Roman"/>
                <w:sz w:val="20"/>
              </w:rPr>
              <w:t>По мере необходимости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val="restart"/>
            <w:tcBorders>
              <w:left w:val="single" w:sz="4" w:space="0" w:color="auto"/>
              <w:right w:val="single" w:sz="4" w:space="0" w:color="auto"/>
            </w:tcBorders>
          </w:tcPr>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 xml:space="preserve">Управление архитектуры </w:t>
            </w:r>
          </w:p>
          <w:p w:rsidR="005C5CA9" w:rsidRPr="001E3380" w:rsidRDefault="005C5CA9" w:rsidP="008E44E4">
            <w:pPr>
              <w:pStyle w:val="ConsPlusNormal"/>
              <w:rPr>
                <w:rFonts w:ascii="Times New Roman" w:hAnsi="Times New Roman" w:cs="Times New Roman"/>
                <w:sz w:val="20"/>
              </w:rPr>
            </w:pPr>
            <w:r w:rsidRPr="001E3380">
              <w:rPr>
                <w:rFonts w:ascii="Times New Roman" w:hAnsi="Times New Roman" w:cs="Times New Roman"/>
                <w:sz w:val="20"/>
              </w:rPr>
              <w:t>и градостроительства</w:t>
            </w:r>
          </w:p>
          <w:p w:rsidR="005C5CA9" w:rsidRPr="001E3380" w:rsidRDefault="005C5CA9" w:rsidP="008E44E4">
            <w:pPr>
              <w:pStyle w:val="ConsPlusNormal"/>
              <w:rPr>
                <w:rFonts w:ascii="Times New Roman" w:hAnsi="Times New Roman" w:cs="Times New Roman"/>
                <w:sz w:val="20"/>
              </w:rPr>
            </w:pPr>
            <w:proofErr w:type="spellStart"/>
            <w:r w:rsidRPr="001E3380">
              <w:rPr>
                <w:rFonts w:ascii="Times New Roman" w:hAnsi="Times New Roman" w:cs="Times New Roman"/>
                <w:sz w:val="20"/>
              </w:rPr>
              <w:t>Будник</w:t>
            </w:r>
            <w:proofErr w:type="spellEnd"/>
            <w:r w:rsidRPr="001E3380">
              <w:rPr>
                <w:rFonts w:ascii="Times New Roman" w:hAnsi="Times New Roman" w:cs="Times New Roman"/>
                <w:sz w:val="20"/>
              </w:rPr>
              <w:t xml:space="preserve"> М.Л. -начальник управления</w:t>
            </w:r>
          </w:p>
          <w:p w:rsidR="005C5CA9" w:rsidRPr="001E3380" w:rsidRDefault="005C5CA9" w:rsidP="008E44E4">
            <w:pPr>
              <w:pStyle w:val="ConsPlusNormal"/>
              <w:jc w:val="center"/>
              <w:rPr>
                <w:rFonts w:ascii="Times New Roman" w:hAnsi="Times New Roman" w:cs="Times New Roman"/>
                <w:b/>
                <w:sz w:val="20"/>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pPr>
            <w:r w:rsidRPr="001E3380">
              <w:rPr>
                <w:rFonts w:ascii="Times New Roman" w:hAnsi="Times New Roman" w:cs="Times New Roman"/>
                <w:sz w:val="20"/>
              </w:rPr>
              <w:t>По мере необходимости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pPr>
            <w:r w:rsidRPr="001E3380">
              <w:rPr>
                <w:rFonts w:ascii="Times New Roman" w:hAnsi="Times New Roman" w:cs="Times New Roman"/>
                <w:sz w:val="20"/>
              </w:rPr>
              <w:t xml:space="preserve">Утверждение схемы территориального </w:t>
            </w:r>
            <w:r w:rsidRPr="001E3380">
              <w:rPr>
                <w:rFonts w:ascii="Times New Roman" w:hAnsi="Times New Roman" w:cs="Times New Roman"/>
                <w:sz w:val="20"/>
              </w:rPr>
              <w:lastRenderedPageBreak/>
              <w:t xml:space="preserve">планирования Всеволожского муниципального района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lastRenderedPageBreak/>
              <w:t>2024</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pPr>
            <w:r w:rsidRPr="001E3380">
              <w:rPr>
                <w:rFonts w:ascii="Times New Roman" w:hAnsi="Times New Roman" w:cs="Times New Roman"/>
                <w:sz w:val="20"/>
              </w:rPr>
              <w:t>По мере необходимости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rPr>
          <w:trHeight w:val="20"/>
        </w:trPr>
        <w:tc>
          <w:tcPr>
            <w:tcW w:w="710"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jc w:val="center"/>
            </w:pPr>
            <w:r w:rsidRPr="001E3380">
              <w:rPr>
                <w:rFonts w:ascii="Times New Roman" w:hAnsi="Times New Roman" w:cs="Times New Roman"/>
                <w:sz w:val="20"/>
              </w:rPr>
              <w:t>По мере необходимости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jc w:val="center"/>
              <w:rPr>
                <w:sz w:val="20"/>
                <w:szCs w:val="20"/>
              </w:rPr>
            </w:pPr>
            <w:r w:rsidRPr="001E3380">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9B518C" w:rsidTr="008E44E4">
        <w:tc>
          <w:tcPr>
            <w:tcW w:w="710"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c>
          <w:tcPr>
            <w:tcW w:w="2551" w:type="dxa"/>
            <w:vMerge/>
            <w:tcBorders>
              <w:left w:val="single" w:sz="4" w:space="0" w:color="auto"/>
              <w:bottom w:val="single" w:sz="4" w:space="0" w:color="auto"/>
              <w:right w:val="single" w:sz="4" w:space="0" w:color="auto"/>
            </w:tcBorders>
            <w:shd w:val="clear" w:color="auto" w:fill="auto"/>
          </w:tcPr>
          <w:p w:rsidR="005C5CA9" w:rsidRPr="009B518C" w:rsidRDefault="005C5CA9" w:rsidP="008E44E4">
            <w:pPr>
              <w:pStyle w:val="ConsPlusNormal"/>
              <w:rPr>
                <w:rFonts w:ascii="Times New Roman" w:hAnsi="Times New Roman" w:cs="Times New Roman"/>
                <w:b/>
                <w:sz w:val="20"/>
                <w:highlight w:val="yellow"/>
              </w:rPr>
            </w:pPr>
          </w:p>
        </w:tc>
        <w:tc>
          <w:tcPr>
            <w:tcW w:w="1985" w:type="dxa"/>
            <w:vMerge/>
            <w:tcBorders>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1E3380" w:rsidRDefault="005C5CA9" w:rsidP="008E44E4">
            <w:pPr>
              <w:pStyle w:val="ConsPlusNormal"/>
              <w:jc w:val="center"/>
              <w:rPr>
                <w:rFonts w:ascii="Times New Roman" w:hAnsi="Times New Roman" w:cs="Times New Roman"/>
                <w:sz w:val="20"/>
              </w:rPr>
            </w:pPr>
            <w:r w:rsidRPr="001E3380">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1E3380" w:rsidRDefault="005C5CA9" w:rsidP="008E44E4">
            <w:pPr>
              <w:pStyle w:val="ConsPlusNormal"/>
              <w:jc w:val="center"/>
              <w:rPr>
                <w:rFonts w:ascii="Times New Roman" w:hAnsi="Times New Roman" w:cs="Times New Roman"/>
                <w:b/>
                <w:sz w:val="20"/>
              </w:rPr>
            </w:pPr>
            <w:r w:rsidRPr="001E3380">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9B518C" w:rsidRDefault="005C5CA9" w:rsidP="008E44E4">
            <w:pPr>
              <w:pStyle w:val="ConsPlusNormal"/>
              <w:jc w:val="center"/>
              <w:rPr>
                <w:rFonts w:ascii="Times New Roman" w:hAnsi="Times New Roman" w:cs="Times New Roman"/>
                <w:b/>
                <w:sz w:val="20"/>
                <w:highlight w:val="yellow"/>
              </w:rPr>
            </w:pPr>
          </w:p>
        </w:tc>
      </w:tr>
      <w:tr w:rsidR="005C5CA9" w:rsidRPr="004575F1" w:rsidTr="008E44E4">
        <w:tc>
          <w:tcPr>
            <w:tcW w:w="710" w:type="dxa"/>
            <w:tcBorders>
              <w:top w:val="single" w:sz="4" w:space="0" w:color="auto"/>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5.</w:t>
            </w:r>
          </w:p>
        </w:tc>
        <w:tc>
          <w:tcPr>
            <w:tcW w:w="2551" w:type="dxa"/>
            <w:vMerge w:val="restart"/>
            <w:tcBorders>
              <w:top w:val="single" w:sz="4" w:space="0" w:color="auto"/>
              <w:left w:val="single" w:sz="4" w:space="0" w:color="auto"/>
              <w:right w:val="single" w:sz="4" w:space="0" w:color="auto"/>
            </w:tcBorders>
            <w:shd w:val="clear" w:color="auto" w:fill="auto"/>
          </w:tcPr>
          <w:p w:rsidR="005C5CA9" w:rsidRPr="004575F1" w:rsidRDefault="005C5CA9" w:rsidP="008E44E4">
            <w:pPr>
              <w:pStyle w:val="ConsPlusNormal"/>
              <w:rPr>
                <w:rFonts w:ascii="Times New Roman" w:hAnsi="Times New Roman" w:cs="Times New Roman"/>
                <w:sz w:val="20"/>
              </w:rPr>
            </w:pPr>
            <w:r w:rsidRPr="004575F1">
              <w:rPr>
                <w:rFonts w:ascii="Times New Roman" w:hAnsi="Times New Roman" w:cs="Times New Roman"/>
                <w:sz w:val="20"/>
              </w:rPr>
              <w:t>Комплекс процессных мероприятий «Повышение качества и доступности муниципальных услуг»:</w:t>
            </w:r>
          </w:p>
          <w:p w:rsidR="005C5CA9" w:rsidRPr="004575F1" w:rsidRDefault="005C5CA9" w:rsidP="008E44E4">
            <w:pPr>
              <w:pStyle w:val="ConsPlusNormal"/>
              <w:rPr>
                <w:rFonts w:ascii="Times New Roman" w:hAnsi="Times New Roman" w:cs="Times New Roman"/>
                <w:sz w:val="20"/>
              </w:rPr>
            </w:pPr>
          </w:p>
        </w:tc>
        <w:tc>
          <w:tcPr>
            <w:tcW w:w="1985" w:type="dxa"/>
            <w:vMerge w:val="restart"/>
            <w:tcBorders>
              <w:top w:val="single" w:sz="4" w:space="0" w:color="auto"/>
              <w:left w:val="single" w:sz="4" w:space="0" w:color="auto"/>
              <w:right w:val="single" w:sz="4" w:space="0" w:color="auto"/>
            </w:tcBorders>
            <w:shd w:val="clear" w:color="auto" w:fill="auto"/>
          </w:tcPr>
          <w:p w:rsidR="005C5CA9" w:rsidRPr="004575F1" w:rsidRDefault="005C5CA9" w:rsidP="008E44E4">
            <w:pPr>
              <w:pStyle w:val="ConsPlusNormal"/>
              <w:rPr>
                <w:rFonts w:ascii="Times New Roman" w:hAnsi="Times New Roman" w:cs="Times New Roman"/>
                <w:sz w:val="20"/>
              </w:rPr>
            </w:pPr>
            <w:r w:rsidRPr="004575F1">
              <w:rPr>
                <w:rFonts w:ascii="Times New Roman" w:hAnsi="Times New Roman" w:cs="Times New Roman"/>
                <w:sz w:val="20"/>
              </w:rPr>
              <w:t>МКУ «Центр муниципальных услуг»</w:t>
            </w:r>
          </w:p>
          <w:p w:rsidR="005C5CA9" w:rsidRPr="004575F1" w:rsidRDefault="005C5CA9" w:rsidP="008E44E4">
            <w:pPr>
              <w:pStyle w:val="ConsPlusNormal"/>
              <w:rPr>
                <w:rFonts w:ascii="Times New Roman" w:hAnsi="Times New Roman" w:cs="Times New Roman"/>
                <w:sz w:val="20"/>
              </w:rPr>
            </w:pPr>
          </w:p>
          <w:p w:rsidR="005C5CA9" w:rsidRPr="004575F1" w:rsidRDefault="005C5CA9" w:rsidP="008E44E4">
            <w:pPr>
              <w:pStyle w:val="ConsPlusNormal"/>
              <w:rPr>
                <w:rFonts w:ascii="Times New Roman" w:hAnsi="Times New Roman" w:cs="Times New Roman"/>
                <w:sz w:val="20"/>
              </w:rPr>
            </w:pPr>
            <w:r w:rsidRPr="004575F1">
              <w:rPr>
                <w:rFonts w:ascii="Times New Roman" w:hAnsi="Times New Roman" w:cs="Times New Roman"/>
                <w:sz w:val="20"/>
              </w:rPr>
              <w:t>Отдел по экономическому развитию и инвестициям Управления экономики</w:t>
            </w:r>
          </w:p>
          <w:p w:rsidR="005C5CA9" w:rsidRPr="004575F1" w:rsidRDefault="005C5CA9" w:rsidP="008E44E4">
            <w:pPr>
              <w:pStyle w:val="ConsPlusNormal"/>
              <w:rPr>
                <w:rFonts w:ascii="Times New Roman" w:hAnsi="Times New Roman" w:cs="Times New Roman"/>
                <w:sz w:val="20"/>
              </w:rPr>
            </w:pPr>
          </w:p>
          <w:p w:rsidR="005C5CA9" w:rsidRPr="004575F1"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60 004 141,14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60 004 141,14</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4575F1" w:rsidRDefault="005C5CA9" w:rsidP="008E44E4">
            <w:pPr>
              <w:jc w:val="center"/>
              <w:rPr>
                <w:sz w:val="20"/>
                <w:szCs w:val="20"/>
              </w:rPr>
            </w:pPr>
            <w:r w:rsidRPr="004575F1">
              <w:rPr>
                <w:rFonts w:ascii="Times New Roman" w:hAnsi="Times New Roman" w:cs="Times New Roman"/>
                <w:sz w:val="20"/>
                <w:szCs w:val="20"/>
              </w:rPr>
              <w:t>0</w:t>
            </w:r>
          </w:p>
        </w:tc>
        <w:tc>
          <w:tcPr>
            <w:tcW w:w="1841" w:type="dxa"/>
            <w:vMerge w:val="restart"/>
            <w:tcBorders>
              <w:top w:val="single" w:sz="4" w:space="0" w:color="auto"/>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sz w:val="20"/>
              </w:rPr>
            </w:pPr>
            <w:r w:rsidRPr="004575F1">
              <w:rPr>
                <w:rFonts w:ascii="Times New Roman" w:hAnsi="Times New Roman" w:cs="Times New Roman"/>
                <w:sz w:val="20"/>
              </w:rPr>
              <w:t>Отдел по экономическому развитию и инвестициям Управления экономики</w:t>
            </w:r>
          </w:p>
          <w:p w:rsidR="005C5CA9" w:rsidRPr="004575F1" w:rsidRDefault="005C5CA9" w:rsidP="008E44E4">
            <w:pPr>
              <w:pStyle w:val="ConsPlusNormal"/>
              <w:rPr>
                <w:rFonts w:ascii="Times New Roman" w:hAnsi="Times New Roman" w:cs="Times New Roman"/>
                <w:sz w:val="20"/>
              </w:rPr>
            </w:pPr>
            <w:r w:rsidRPr="004575F1">
              <w:rPr>
                <w:rFonts w:ascii="Times New Roman" w:hAnsi="Times New Roman" w:cs="Times New Roman"/>
                <w:sz w:val="20"/>
              </w:rPr>
              <w:t>Ширяева Н.А. -</w:t>
            </w:r>
          </w:p>
          <w:p w:rsidR="005C5CA9" w:rsidRPr="004575F1" w:rsidRDefault="005C5CA9" w:rsidP="008E44E4">
            <w:pPr>
              <w:pStyle w:val="ConsPlusNormal"/>
              <w:rPr>
                <w:rFonts w:ascii="Times New Roman" w:hAnsi="Times New Roman" w:cs="Times New Roman"/>
                <w:sz w:val="20"/>
              </w:rPr>
            </w:pPr>
            <w:r w:rsidRPr="004575F1">
              <w:rPr>
                <w:rFonts w:ascii="Times New Roman" w:hAnsi="Times New Roman" w:cs="Times New Roman"/>
                <w:sz w:val="20"/>
              </w:rPr>
              <w:t>начальник отдела</w:t>
            </w:r>
          </w:p>
          <w:p w:rsidR="005C5CA9" w:rsidRPr="004575F1" w:rsidRDefault="005C5CA9" w:rsidP="008E44E4">
            <w:pPr>
              <w:pStyle w:val="ConsPlusNormal"/>
              <w:rPr>
                <w:rFonts w:ascii="Times New Roman" w:hAnsi="Times New Roman" w:cs="Times New Roman"/>
                <w:sz w:val="20"/>
              </w:rPr>
            </w:pPr>
          </w:p>
          <w:p w:rsidR="005C5CA9" w:rsidRPr="004575F1" w:rsidRDefault="005C5CA9" w:rsidP="008E44E4">
            <w:pPr>
              <w:pStyle w:val="ConsPlusNormal"/>
              <w:rPr>
                <w:rFonts w:ascii="Times New Roman" w:hAnsi="Times New Roman" w:cs="Times New Roman"/>
                <w:sz w:val="20"/>
              </w:rPr>
            </w:pPr>
            <w:r w:rsidRPr="004575F1">
              <w:rPr>
                <w:rFonts w:ascii="Times New Roman" w:hAnsi="Times New Roman" w:cs="Times New Roman"/>
                <w:sz w:val="20"/>
              </w:rPr>
              <w:t>МКУ «Центр муниципальных услуг»</w:t>
            </w:r>
          </w:p>
          <w:p w:rsidR="005C5CA9" w:rsidRPr="004575F1" w:rsidRDefault="005C5CA9" w:rsidP="008E44E4">
            <w:pPr>
              <w:pStyle w:val="ConsPlusNormal"/>
              <w:rPr>
                <w:rFonts w:ascii="Times New Roman" w:hAnsi="Times New Roman" w:cs="Times New Roman"/>
                <w:b/>
                <w:sz w:val="20"/>
              </w:rPr>
            </w:pPr>
            <w:r w:rsidRPr="004575F1">
              <w:rPr>
                <w:rFonts w:ascii="Times New Roman" w:hAnsi="Times New Roman" w:cs="Times New Roman"/>
                <w:sz w:val="20"/>
              </w:rPr>
              <w:t>Посудина Ю.К.- директор</w:t>
            </w:r>
          </w:p>
        </w:tc>
      </w:tr>
      <w:tr w:rsidR="005C5CA9" w:rsidRPr="004575F1" w:rsidTr="008E44E4">
        <w:tc>
          <w:tcPr>
            <w:tcW w:w="710" w:type="dxa"/>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shd w:val="clear" w:color="auto" w:fill="auto"/>
          </w:tcPr>
          <w:p w:rsidR="005C5CA9" w:rsidRPr="004575F1"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shd w:val="clear" w:color="auto" w:fill="auto"/>
          </w:tcPr>
          <w:p w:rsidR="005C5CA9" w:rsidRPr="004575F1" w:rsidRDefault="005C5CA9" w:rsidP="008E44E4">
            <w:pPr>
              <w:pStyle w:val="ConsPlusNormal"/>
              <w:rPr>
                <w:rFonts w:ascii="Times New Roman" w:hAnsi="Times New Roman" w:cs="Times New Roman"/>
                <w:sz w:val="20"/>
              </w:rPr>
            </w:pPr>
          </w:p>
        </w:tc>
        <w:tc>
          <w:tcPr>
            <w:tcW w:w="1701" w:type="dxa"/>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68 964 249,62</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68 964 249,62</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4575F1" w:rsidRDefault="005C5CA9" w:rsidP="008E44E4">
            <w:pPr>
              <w:jc w:val="center"/>
              <w:rPr>
                <w:sz w:val="20"/>
                <w:szCs w:val="20"/>
              </w:rPr>
            </w:pPr>
            <w:r w:rsidRPr="004575F1">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4575F1" w:rsidRDefault="005C5CA9" w:rsidP="008E44E4">
            <w:pPr>
              <w:jc w:val="center"/>
              <w:rPr>
                <w:rFonts w:ascii="Times New Roman" w:hAnsi="Times New Roman" w:cs="Times New Roman"/>
                <w:sz w:val="20"/>
                <w:szCs w:val="20"/>
              </w:rPr>
            </w:pPr>
          </w:p>
        </w:tc>
      </w:tr>
      <w:tr w:rsidR="005C5CA9" w:rsidRPr="004575F1" w:rsidTr="008E44E4">
        <w:tc>
          <w:tcPr>
            <w:tcW w:w="710" w:type="dxa"/>
            <w:vMerge w:val="restart"/>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shd w:val="clear" w:color="auto" w:fill="auto"/>
          </w:tcPr>
          <w:p w:rsidR="005C5CA9" w:rsidRPr="004575F1"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shd w:val="clear" w:color="auto" w:fill="auto"/>
          </w:tcPr>
          <w:p w:rsidR="005C5CA9" w:rsidRPr="004575F1" w:rsidRDefault="005C5CA9" w:rsidP="008E44E4">
            <w:pPr>
              <w:pStyle w:val="ConsPlusNormal"/>
              <w:rPr>
                <w:rFonts w:ascii="Times New Roman" w:hAnsi="Times New Roman" w:cs="Times New Roman"/>
                <w:sz w:val="20"/>
              </w:rPr>
            </w:pPr>
          </w:p>
        </w:tc>
        <w:tc>
          <w:tcPr>
            <w:tcW w:w="1701" w:type="dxa"/>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64 770 500,00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64 770 500,00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4575F1" w:rsidRDefault="005C5CA9" w:rsidP="008E44E4">
            <w:pPr>
              <w:jc w:val="center"/>
              <w:rPr>
                <w:sz w:val="20"/>
                <w:szCs w:val="20"/>
              </w:rPr>
            </w:pPr>
            <w:r w:rsidRPr="004575F1">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4575F1" w:rsidRDefault="005C5CA9" w:rsidP="008E44E4">
            <w:pPr>
              <w:jc w:val="center"/>
              <w:rPr>
                <w:rFonts w:ascii="Times New Roman" w:hAnsi="Times New Roman" w:cs="Times New Roman"/>
                <w:sz w:val="20"/>
                <w:szCs w:val="20"/>
              </w:rPr>
            </w:pPr>
          </w:p>
        </w:tc>
      </w:tr>
      <w:tr w:rsidR="005C5CA9" w:rsidRPr="004575F1" w:rsidTr="008E44E4">
        <w:tc>
          <w:tcPr>
            <w:tcW w:w="710" w:type="dxa"/>
            <w:vMerge/>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shd w:val="clear" w:color="auto" w:fill="auto"/>
          </w:tcPr>
          <w:p w:rsidR="005C5CA9" w:rsidRPr="004575F1"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shd w:val="clear" w:color="auto" w:fill="auto"/>
          </w:tcPr>
          <w:p w:rsidR="005C5CA9" w:rsidRPr="004575F1" w:rsidRDefault="005C5CA9" w:rsidP="008E44E4">
            <w:pPr>
              <w:pStyle w:val="ConsPlusNormal"/>
              <w:rPr>
                <w:rFonts w:ascii="Times New Roman" w:hAnsi="Times New Roman" w:cs="Times New Roman"/>
                <w:sz w:val="20"/>
              </w:rPr>
            </w:pPr>
          </w:p>
        </w:tc>
        <w:tc>
          <w:tcPr>
            <w:tcW w:w="1701" w:type="dxa"/>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64 769 900,00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64 769 900,00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4575F1" w:rsidRDefault="005C5CA9" w:rsidP="008E44E4">
            <w:pPr>
              <w:jc w:val="center"/>
              <w:rPr>
                <w:sz w:val="20"/>
                <w:szCs w:val="20"/>
              </w:rPr>
            </w:pPr>
            <w:r w:rsidRPr="004575F1">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4575F1" w:rsidRDefault="005C5CA9" w:rsidP="008E44E4">
            <w:pPr>
              <w:jc w:val="center"/>
              <w:rPr>
                <w:rFonts w:ascii="Times New Roman" w:hAnsi="Times New Roman" w:cs="Times New Roman"/>
                <w:sz w:val="20"/>
                <w:szCs w:val="20"/>
              </w:rPr>
            </w:pPr>
          </w:p>
        </w:tc>
      </w:tr>
      <w:tr w:rsidR="005C5CA9" w:rsidRPr="004575F1" w:rsidTr="008E44E4">
        <w:tc>
          <w:tcPr>
            <w:tcW w:w="710" w:type="dxa"/>
            <w:vMerge/>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shd w:val="clear" w:color="auto" w:fill="auto"/>
          </w:tcPr>
          <w:p w:rsidR="005C5CA9" w:rsidRPr="004575F1"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shd w:val="clear" w:color="auto" w:fill="auto"/>
          </w:tcPr>
          <w:p w:rsidR="005C5CA9" w:rsidRPr="004575F1" w:rsidRDefault="005C5CA9" w:rsidP="008E44E4">
            <w:pPr>
              <w:pStyle w:val="ConsPlusNormal"/>
              <w:rPr>
                <w:rFonts w:ascii="Times New Roman" w:hAnsi="Times New Roman" w:cs="Times New Roman"/>
                <w:sz w:val="20"/>
              </w:rPr>
            </w:pPr>
          </w:p>
        </w:tc>
        <w:tc>
          <w:tcPr>
            <w:tcW w:w="1701" w:type="dxa"/>
            <w:vMerge w:val="restart"/>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67 360 696,00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jc w:val="center"/>
              <w:rPr>
                <w:rFonts w:ascii="Times New Roman" w:eastAsia="Times New Roman" w:hAnsi="Times New Roman" w:cs="Times New Roman"/>
                <w:sz w:val="20"/>
                <w:szCs w:val="20"/>
                <w:lang w:eastAsia="ru-RU"/>
              </w:rPr>
            </w:pPr>
            <w:r w:rsidRPr="00BD3173">
              <w:rPr>
                <w:rFonts w:ascii="Times New Roman" w:eastAsia="Times New Roman" w:hAnsi="Times New Roman" w:cs="Times New Roman"/>
                <w:sz w:val="20"/>
                <w:szCs w:val="20"/>
                <w:lang w:eastAsia="ru-RU"/>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jc w:val="center"/>
              <w:rPr>
                <w:rFonts w:ascii="Times New Roman" w:eastAsia="Times New Roman" w:hAnsi="Times New Roman" w:cs="Times New Roman"/>
                <w:sz w:val="20"/>
                <w:szCs w:val="20"/>
                <w:lang w:eastAsia="ru-RU"/>
              </w:rPr>
            </w:pPr>
            <w:r w:rsidRPr="00BD3173">
              <w:rPr>
                <w:rFonts w:ascii="Times New Roman" w:eastAsia="Times New Roman" w:hAnsi="Times New Roman" w:cs="Times New Roman"/>
                <w:sz w:val="20"/>
                <w:szCs w:val="20"/>
                <w:lang w:eastAsia="ru-RU"/>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67 360 696,00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4575F1" w:rsidRDefault="005C5CA9" w:rsidP="008E44E4">
            <w:pPr>
              <w:jc w:val="center"/>
              <w:rPr>
                <w:rFonts w:ascii="Times New Roman" w:eastAsia="Times New Roman" w:hAnsi="Times New Roman" w:cs="Times New Roman"/>
                <w:sz w:val="20"/>
                <w:szCs w:val="20"/>
                <w:lang w:eastAsia="ru-RU"/>
              </w:rPr>
            </w:pPr>
            <w:r w:rsidRPr="004575F1">
              <w:rPr>
                <w:rFonts w:ascii="Times New Roman" w:eastAsia="Times New Roman" w:hAnsi="Times New Roman" w:cs="Times New Roman"/>
                <w:sz w:val="20"/>
                <w:szCs w:val="20"/>
                <w:lang w:eastAsia="ru-RU"/>
              </w:rPr>
              <w:t>0</w:t>
            </w:r>
          </w:p>
        </w:tc>
        <w:tc>
          <w:tcPr>
            <w:tcW w:w="1841" w:type="dxa"/>
            <w:vMerge/>
            <w:tcBorders>
              <w:left w:val="single" w:sz="4" w:space="0" w:color="auto"/>
              <w:right w:val="single" w:sz="4" w:space="0" w:color="auto"/>
            </w:tcBorders>
          </w:tcPr>
          <w:p w:rsidR="005C5CA9" w:rsidRPr="004575F1" w:rsidRDefault="005C5CA9" w:rsidP="008E44E4">
            <w:pPr>
              <w:jc w:val="center"/>
              <w:rPr>
                <w:rFonts w:ascii="Times New Roman" w:eastAsia="Times New Roman" w:hAnsi="Times New Roman" w:cs="Times New Roman"/>
                <w:sz w:val="20"/>
                <w:szCs w:val="20"/>
                <w:lang w:eastAsia="ru-RU"/>
              </w:rPr>
            </w:pPr>
          </w:p>
        </w:tc>
      </w:tr>
      <w:tr w:rsidR="005C5CA9" w:rsidRPr="004575F1" w:rsidTr="008E44E4">
        <w:tc>
          <w:tcPr>
            <w:tcW w:w="710" w:type="dxa"/>
            <w:vMerge/>
            <w:tcBorders>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4575F1"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4575F1" w:rsidRDefault="005C5CA9" w:rsidP="008E44E4">
            <w:pPr>
              <w:pStyle w:val="ConsPlusNormal"/>
              <w:rPr>
                <w:rFonts w:ascii="Times New Roman" w:hAnsi="Times New Roman" w:cs="Times New Roman"/>
                <w:sz w:val="20"/>
              </w:rPr>
            </w:pPr>
          </w:p>
        </w:tc>
        <w:tc>
          <w:tcPr>
            <w:tcW w:w="1701" w:type="dxa"/>
            <w:vMerge/>
            <w:tcBorders>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r w:rsidRPr="004575F1">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325 869 486,76</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325 869 486,76</w:t>
            </w:r>
          </w:p>
        </w:tc>
        <w:tc>
          <w:tcPr>
            <w:tcW w:w="85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r w:rsidRPr="004575F1">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r>
      <w:tr w:rsidR="005C5CA9" w:rsidRPr="004575F1" w:rsidTr="008E44E4">
        <w:tc>
          <w:tcPr>
            <w:tcW w:w="710" w:type="dxa"/>
            <w:vMerge w:val="restart"/>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5.1</w:t>
            </w:r>
          </w:p>
        </w:tc>
        <w:tc>
          <w:tcPr>
            <w:tcW w:w="2551" w:type="dxa"/>
            <w:vMerge w:val="restart"/>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b/>
                <w:sz w:val="20"/>
              </w:rPr>
            </w:pPr>
            <w:r w:rsidRPr="004575F1">
              <w:rPr>
                <w:rFonts w:ascii="Times New Roman" w:hAnsi="Times New Roman" w:cs="Times New Roman"/>
                <w:sz w:val="20"/>
              </w:rPr>
              <w:t>Предоставление (участие в предоставлении) муниципальных услуг МКУ «Центр муниципальных услуг»</w:t>
            </w:r>
          </w:p>
        </w:tc>
        <w:tc>
          <w:tcPr>
            <w:tcW w:w="1985" w:type="dxa"/>
            <w:vMerge w:val="restart"/>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sz w:val="20"/>
              </w:rPr>
            </w:pPr>
            <w:r w:rsidRPr="004575F1">
              <w:rPr>
                <w:rFonts w:ascii="Times New Roman" w:hAnsi="Times New Roman" w:cs="Times New Roman"/>
                <w:sz w:val="20"/>
              </w:rPr>
              <w:t>МКУ «Центр муниципальных услуг»</w:t>
            </w:r>
          </w:p>
          <w:p w:rsidR="005C5CA9" w:rsidRPr="004575F1"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Предоставлено 11105 услуг</w:t>
            </w:r>
          </w:p>
        </w:tc>
        <w:tc>
          <w:tcPr>
            <w:tcW w:w="113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60 004 141,14</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60 004 141,14</w:t>
            </w:r>
          </w:p>
        </w:tc>
        <w:tc>
          <w:tcPr>
            <w:tcW w:w="85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jc w:val="center"/>
              <w:rPr>
                <w:sz w:val="20"/>
                <w:szCs w:val="20"/>
              </w:rPr>
            </w:pPr>
            <w:r w:rsidRPr="004575F1">
              <w:rPr>
                <w:rFonts w:ascii="Times New Roman" w:hAnsi="Times New Roman" w:cs="Times New Roman"/>
                <w:sz w:val="20"/>
                <w:szCs w:val="20"/>
              </w:rPr>
              <w:t>0</w:t>
            </w:r>
          </w:p>
        </w:tc>
        <w:tc>
          <w:tcPr>
            <w:tcW w:w="1841" w:type="dxa"/>
            <w:vMerge w:val="restart"/>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sz w:val="20"/>
              </w:rPr>
            </w:pPr>
            <w:r w:rsidRPr="004575F1">
              <w:rPr>
                <w:rFonts w:ascii="Times New Roman" w:hAnsi="Times New Roman" w:cs="Times New Roman"/>
                <w:sz w:val="20"/>
              </w:rPr>
              <w:t>МКУ «Центр муниципальных услуг»</w:t>
            </w:r>
          </w:p>
          <w:p w:rsidR="005C5CA9" w:rsidRPr="004575F1" w:rsidRDefault="005C5CA9" w:rsidP="008E44E4">
            <w:pPr>
              <w:pStyle w:val="ConsPlusNormal"/>
              <w:rPr>
                <w:rFonts w:ascii="Times New Roman" w:hAnsi="Times New Roman" w:cs="Times New Roman"/>
                <w:b/>
                <w:sz w:val="20"/>
              </w:rPr>
            </w:pPr>
            <w:r w:rsidRPr="004575F1">
              <w:rPr>
                <w:rFonts w:ascii="Times New Roman" w:hAnsi="Times New Roman" w:cs="Times New Roman"/>
                <w:sz w:val="20"/>
              </w:rPr>
              <w:t>Посудина Ю.К.- директор</w:t>
            </w:r>
          </w:p>
        </w:tc>
      </w:tr>
      <w:tr w:rsidR="005C5CA9" w:rsidRPr="004575F1" w:rsidTr="008E44E4">
        <w:trPr>
          <w:trHeight w:val="674"/>
        </w:trPr>
        <w:tc>
          <w:tcPr>
            <w:tcW w:w="710" w:type="dxa"/>
            <w:vMerge/>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 xml:space="preserve">К </w:t>
            </w:r>
            <w:proofErr w:type="gramStart"/>
            <w:r w:rsidRPr="004575F1">
              <w:rPr>
                <w:rFonts w:ascii="Times New Roman" w:hAnsi="Times New Roman" w:cs="Times New Roman"/>
                <w:sz w:val="20"/>
              </w:rPr>
              <w:t>предоставлению  не</w:t>
            </w:r>
            <w:proofErr w:type="gramEnd"/>
            <w:r w:rsidRPr="004575F1">
              <w:rPr>
                <w:rFonts w:ascii="Times New Roman" w:hAnsi="Times New Roman" w:cs="Times New Roman"/>
                <w:sz w:val="20"/>
              </w:rPr>
              <w:t xml:space="preserve"> менее  10500 услуг</w:t>
            </w:r>
          </w:p>
        </w:tc>
        <w:tc>
          <w:tcPr>
            <w:tcW w:w="113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68 964 249,62</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68 964 249,62</w:t>
            </w:r>
          </w:p>
        </w:tc>
        <w:tc>
          <w:tcPr>
            <w:tcW w:w="85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jc w:val="center"/>
              <w:rPr>
                <w:sz w:val="20"/>
                <w:szCs w:val="20"/>
              </w:rPr>
            </w:pPr>
            <w:r w:rsidRPr="004575F1">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r>
      <w:tr w:rsidR="005C5CA9" w:rsidRPr="004575F1" w:rsidTr="008E44E4">
        <w:trPr>
          <w:trHeight w:val="818"/>
        </w:trPr>
        <w:tc>
          <w:tcPr>
            <w:tcW w:w="710" w:type="dxa"/>
            <w:vMerge/>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4575F1" w:rsidRDefault="005C5CA9" w:rsidP="008E44E4">
            <w:pPr>
              <w:autoSpaceDE w:val="0"/>
              <w:autoSpaceDN w:val="0"/>
              <w:adjustRightInd w:val="0"/>
              <w:spacing w:after="0" w:line="240" w:lineRule="auto"/>
              <w:jc w:val="center"/>
              <w:rPr>
                <w:rFonts w:ascii="Times New Roman" w:hAnsi="Times New Roman" w:cs="Times New Roman"/>
                <w:sz w:val="20"/>
              </w:rPr>
            </w:pPr>
            <w:r w:rsidRPr="004575F1">
              <w:rPr>
                <w:rFonts w:ascii="Times New Roman" w:hAnsi="Times New Roman" w:cs="Times New Roman"/>
                <w:sz w:val="20"/>
              </w:rPr>
              <w:t xml:space="preserve">К предоставлению не менее    10550 услуг </w:t>
            </w:r>
          </w:p>
        </w:tc>
        <w:tc>
          <w:tcPr>
            <w:tcW w:w="113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64 770 500,00</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64 770 500,00</w:t>
            </w:r>
          </w:p>
        </w:tc>
        <w:tc>
          <w:tcPr>
            <w:tcW w:w="85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jc w:val="center"/>
              <w:rPr>
                <w:sz w:val="20"/>
                <w:szCs w:val="20"/>
              </w:rPr>
            </w:pPr>
            <w:r w:rsidRPr="004575F1">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r>
      <w:tr w:rsidR="005C5CA9" w:rsidRPr="004575F1" w:rsidTr="008E44E4">
        <w:tc>
          <w:tcPr>
            <w:tcW w:w="710" w:type="dxa"/>
            <w:vMerge/>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4575F1" w:rsidRDefault="005C5CA9" w:rsidP="008E44E4">
            <w:pPr>
              <w:autoSpaceDE w:val="0"/>
              <w:autoSpaceDN w:val="0"/>
              <w:adjustRightInd w:val="0"/>
              <w:spacing w:after="0" w:line="240" w:lineRule="auto"/>
              <w:jc w:val="center"/>
              <w:rPr>
                <w:rFonts w:ascii="Times New Roman" w:hAnsi="Times New Roman" w:cs="Times New Roman"/>
                <w:sz w:val="20"/>
              </w:rPr>
            </w:pPr>
            <w:r w:rsidRPr="004575F1">
              <w:rPr>
                <w:rFonts w:ascii="Times New Roman" w:hAnsi="Times New Roman" w:cs="Times New Roman"/>
                <w:sz w:val="20"/>
              </w:rPr>
              <w:t xml:space="preserve">К предоставлению не </w:t>
            </w:r>
            <w:proofErr w:type="gramStart"/>
            <w:r w:rsidRPr="004575F1">
              <w:rPr>
                <w:rFonts w:ascii="Times New Roman" w:hAnsi="Times New Roman" w:cs="Times New Roman"/>
                <w:sz w:val="20"/>
              </w:rPr>
              <w:t>менее  10600</w:t>
            </w:r>
            <w:proofErr w:type="gramEnd"/>
            <w:r w:rsidRPr="004575F1">
              <w:rPr>
                <w:rFonts w:ascii="Times New Roman" w:hAnsi="Times New Roman" w:cs="Times New Roman"/>
                <w:sz w:val="20"/>
              </w:rPr>
              <w:t xml:space="preserve"> услуг</w:t>
            </w:r>
          </w:p>
        </w:tc>
        <w:tc>
          <w:tcPr>
            <w:tcW w:w="113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64 769 900,00</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64 769 900,00</w:t>
            </w:r>
          </w:p>
        </w:tc>
        <w:tc>
          <w:tcPr>
            <w:tcW w:w="85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jc w:val="center"/>
              <w:rPr>
                <w:sz w:val="20"/>
                <w:szCs w:val="20"/>
              </w:rPr>
            </w:pPr>
            <w:r w:rsidRPr="004575F1">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r>
      <w:tr w:rsidR="005C5CA9" w:rsidRPr="004575F1" w:rsidTr="008E44E4">
        <w:tc>
          <w:tcPr>
            <w:tcW w:w="710" w:type="dxa"/>
            <w:vMerge/>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4575F1"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4575F1" w:rsidRDefault="005C5CA9" w:rsidP="008E44E4">
            <w:pPr>
              <w:autoSpaceDE w:val="0"/>
              <w:autoSpaceDN w:val="0"/>
              <w:adjustRightInd w:val="0"/>
              <w:spacing w:after="0" w:line="240" w:lineRule="auto"/>
              <w:jc w:val="center"/>
              <w:rPr>
                <w:rFonts w:ascii="Times New Roman" w:hAnsi="Times New Roman" w:cs="Times New Roman"/>
                <w:sz w:val="20"/>
              </w:rPr>
            </w:pPr>
            <w:r w:rsidRPr="004575F1">
              <w:rPr>
                <w:rFonts w:ascii="Times New Roman" w:hAnsi="Times New Roman" w:cs="Times New Roman"/>
                <w:sz w:val="20"/>
              </w:rPr>
              <w:t xml:space="preserve">К предоставлению не </w:t>
            </w:r>
            <w:proofErr w:type="gramStart"/>
            <w:r w:rsidRPr="004575F1">
              <w:rPr>
                <w:rFonts w:ascii="Times New Roman" w:hAnsi="Times New Roman" w:cs="Times New Roman"/>
                <w:sz w:val="20"/>
              </w:rPr>
              <w:t>менее  10650</w:t>
            </w:r>
            <w:proofErr w:type="gramEnd"/>
            <w:r w:rsidRPr="004575F1">
              <w:rPr>
                <w:rFonts w:ascii="Times New Roman" w:hAnsi="Times New Roman" w:cs="Times New Roman"/>
                <w:sz w:val="20"/>
              </w:rPr>
              <w:t xml:space="preserve"> услуг </w:t>
            </w:r>
          </w:p>
        </w:tc>
        <w:tc>
          <w:tcPr>
            <w:tcW w:w="113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67 360 696,00</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rFonts w:ascii="Times New Roman" w:eastAsia="Times New Roman" w:hAnsi="Times New Roman" w:cs="Times New Roman"/>
                <w:sz w:val="20"/>
                <w:szCs w:val="20"/>
                <w:lang w:eastAsia="ru-RU"/>
              </w:rPr>
            </w:pPr>
            <w:r w:rsidRPr="00BD3173">
              <w:rPr>
                <w:rFonts w:ascii="Times New Roman" w:eastAsia="Times New Roman" w:hAnsi="Times New Roman" w:cs="Times New Roman"/>
                <w:sz w:val="20"/>
                <w:szCs w:val="20"/>
                <w:lang w:eastAsia="ru-RU"/>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rFonts w:ascii="Times New Roman" w:eastAsia="Times New Roman" w:hAnsi="Times New Roman" w:cs="Times New Roman"/>
                <w:sz w:val="20"/>
                <w:szCs w:val="20"/>
                <w:lang w:eastAsia="ru-RU"/>
              </w:rPr>
            </w:pPr>
            <w:r w:rsidRPr="00BD3173">
              <w:rPr>
                <w:rFonts w:ascii="Times New Roman" w:eastAsia="Times New Roman" w:hAnsi="Times New Roman" w:cs="Times New Roman"/>
                <w:sz w:val="20"/>
                <w:szCs w:val="20"/>
                <w:lang w:eastAsia="ru-RU"/>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67 360 696,00</w:t>
            </w:r>
          </w:p>
        </w:tc>
        <w:tc>
          <w:tcPr>
            <w:tcW w:w="85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jc w:val="center"/>
              <w:rPr>
                <w:rFonts w:ascii="Times New Roman" w:eastAsia="Times New Roman" w:hAnsi="Times New Roman" w:cs="Times New Roman"/>
                <w:sz w:val="20"/>
                <w:szCs w:val="20"/>
                <w:lang w:eastAsia="ru-RU"/>
              </w:rPr>
            </w:pPr>
            <w:r w:rsidRPr="004575F1">
              <w:rPr>
                <w:rFonts w:ascii="Times New Roman" w:eastAsia="Times New Roman" w:hAnsi="Times New Roman" w:cs="Times New Roman"/>
                <w:sz w:val="20"/>
                <w:szCs w:val="20"/>
                <w:lang w:eastAsia="ru-RU"/>
              </w:rPr>
              <w:t>0</w:t>
            </w:r>
          </w:p>
        </w:tc>
        <w:tc>
          <w:tcPr>
            <w:tcW w:w="1841" w:type="dxa"/>
            <w:vMerge/>
            <w:tcBorders>
              <w:left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r>
      <w:tr w:rsidR="005C5CA9" w:rsidRPr="004575F1" w:rsidTr="008E44E4">
        <w:tc>
          <w:tcPr>
            <w:tcW w:w="710" w:type="dxa"/>
            <w:vMerge/>
            <w:tcBorders>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4575F1"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4575F1"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sz w:val="20"/>
              </w:rPr>
            </w:pPr>
            <w:r w:rsidRPr="004575F1">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r w:rsidRPr="004575F1">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325 869 486,76</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325 869 486,76</w:t>
            </w:r>
          </w:p>
        </w:tc>
        <w:tc>
          <w:tcPr>
            <w:tcW w:w="854" w:type="dxa"/>
            <w:tcBorders>
              <w:top w:val="single" w:sz="4" w:space="0" w:color="auto"/>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r w:rsidRPr="004575F1">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4575F1"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val="restart"/>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sz w:val="20"/>
              </w:rPr>
              <w:t>5.2</w:t>
            </w:r>
          </w:p>
        </w:tc>
        <w:tc>
          <w:tcPr>
            <w:tcW w:w="2551" w:type="dxa"/>
            <w:vMerge w:val="restart"/>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r w:rsidRPr="0053004A">
              <w:rPr>
                <w:rFonts w:ascii="Times New Roman" w:hAnsi="Times New Roman" w:cs="Times New Roman"/>
                <w:sz w:val="20"/>
              </w:rPr>
              <w:t>Сокращение сроков предоставления муниципальных услуг</w:t>
            </w:r>
          </w:p>
        </w:tc>
        <w:tc>
          <w:tcPr>
            <w:tcW w:w="1985" w:type="dxa"/>
            <w:vMerge w:val="restart"/>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МКУ «Центр муниципальных услуг»</w:t>
            </w:r>
          </w:p>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Сокращены регламентные сроки предоставления по 4 муниципальным услугам</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841" w:type="dxa"/>
            <w:vMerge w:val="restart"/>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МКУ «Центр муниципальных услуг»</w:t>
            </w:r>
          </w:p>
          <w:p w:rsidR="005C5CA9" w:rsidRPr="0053004A" w:rsidRDefault="005C5CA9" w:rsidP="008E44E4">
            <w:pPr>
              <w:pStyle w:val="ConsPlusNormal"/>
              <w:rPr>
                <w:rFonts w:ascii="Times New Roman" w:hAnsi="Times New Roman" w:cs="Times New Roman"/>
                <w:b/>
                <w:sz w:val="20"/>
              </w:rPr>
            </w:pPr>
            <w:r w:rsidRPr="0053004A">
              <w:rPr>
                <w:rFonts w:ascii="Times New Roman" w:hAnsi="Times New Roman" w:cs="Times New Roman"/>
                <w:sz w:val="20"/>
              </w:rPr>
              <w:t>Посудина Ю.К.- директор</w:t>
            </w: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spacing w:after="0" w:line="240" w:lineRule="auto"/>
              <w:jc w:val="center"/>
            </w:pPr>
            <w:r w:rsidRPr="0053004A">
              <w:rPr>
                <w:rFonts w:ascii="Times New Roman" w:hAnsi="Times New Roman" w:cs="Times New Roman"/>
                <w:sz w:val="20"/>
              </w:rPr>
              <w:t>Сокращение регламентные сроки предоставления не менее 2 муниципальных услуг</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spacing w:after="0" w:line="240" w:lineRule="auto"/>
              <w:jc w:val="center"/>
            </w:pPr>
            <w:r w:rsidRPr="0053004A">
              <w:t>-</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spacing w:after="0" w:line="240" w:lineRule="auto"/>
              <w:jc w:val="center"/>
            </w:pPr>
            <w:r w:rsidRPr="0053004A">
              <w:t>-</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spacing w:after="0" w:line="240" w:lineRule="auto"/>
              <w:jc w:val="center"/>
            </w:pPr>
            <w:r w:rsidRPr="0053004A">
              <w:t>-</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rFonts w:ascii="Times New Roman" w:hAnsi="Times New Roman" w:cs="Times New Roman"/>
                <w:b/>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rFonts w:ascii="Times New Roman" w:hAnsi="Times New Roman" w:cs="Times New Roman"/>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rFonts w:ascii="Times New Roman" w:hAnsi="Times New Roman" w:cs="Times New Roman"/>
                <w:b/>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rFonts w:ascii="Times New Roman" w:hAnsi="Times New Roman" w:cs="Times New Roman"/>
                <w:b/>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rFonts w:ascii="Times New Roman" w:hAnsi="Times New Roman" w:cs="Times New Roman"/>
                <w:b/>
                <w:sz w:val="20"/>
                <w:szCs w:val="20"/>
              </w:rPr>
              <w:t>0</w:t>
            </w:r>
          </w:p>
        </w:tc>
        <w:tc>
          <w:tcPr>
            <w:tcW w:w="1841"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val="restart"/>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5.3</w:t>
            </w:r>
          </w:p>
        </w:tc>
        <w:tc>
          <w:tcPr>
            <w:tcW w:w="2551" w:type="dxa"/>
            <w:vMerge w:val="restart"/>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r w:rsidRPr="0053004A">
              <w:rPr>
                <w:rFonts w:ascii="Times New Roman" w:hAnsi="Times New Roman" w:cs="Times New Roman"/>
                <w:sz w:val="20"/>
              </w:rPr>
              <w:t>Обучение сотрудников филиала ГБУ ЛО «МФЦ» по вопросу предоставления муниципальных услуг</w:t>
            </w:r>
          </w:p>
        </w:tc>
        <w:tc>
          <w:tcPr>
            <w:tcW w:w="1985" w:type="dxa"/>
            <w:vMerge w:val="restart"/>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Отдел по экономическому развитию и инвестициям Управления экономики</w:t>
            </w:r>
          </w:p>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Проведено 5 обучений</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841" w:type="dxa"/>
            <w:vMerge w:val="restart"/>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Отдел по экономическому развитию и инвестициям Управления экономики</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Юханова Н.В.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ведущий специалист отдела</w:t>
            </w:r>
          </w:p>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spacing w:after="0" w:line="240" w:lineRule="auto"/>
              <w:jc w:val="center"/>
            </w:pPr>
            <w:r w:rsidRPr="0053004A">
              <w:rPr>
                <w:rFonts w:ascii="Times New Roman" w:hAnsi="Times New Roman" w:cs="Times New Roman"/>
                <w:sz w:val="20"/>
              </w:rPr>
              <w:t>К проведению не менее 8 обучений</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spacing w:after="0" w:line="240" w:lineRule="auto"/>
              <w:jc w:val="center"/>
            </w:pPr>
            <w:r w:rsidRPr="0053004A">
              <w:rPr>
                <w:rFonts w:ascii="Times New Roman" w:hAnsi="Times New Roman" w:cs="Times New Roman"/>
                <w:sz w:val="20"/>
              </w:rPr>
              <w:t>К проведению не менее 8 обучений</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spacing w:after="0" w:line="240" w:lineRule="auto"/>
              <w:jc w:val="center"/>
            </w:pPr>
            <w:r w:rsidRPr="0053004A">
              <w:rPr>
                <w:rFonts w:ascii="Times New Roman" w:hAnsi="Times New Roman" w:cs="Times New Roman"/>
                <w:sz w:val="20"/>
              </w:rPr>
              <w:t>К проведению не менее 8 обучений</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spacing w:after="0" w:line="240" w:lineRule="auto"/>
              <w:jc w:val="center"/>
            </w:pPr>
            <w:r w:rsidRPr="0053004A">
              <w:rPr>
                <w:rFonts w:ascii="Times New Roman" w:hAnsi="Times New Roman" w:cs="Times New Roman"/>
                <w:sz w:val="20"/>
              </w:rPr>
              <w:t>К проведению не менее 8 обучений</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r>
      <w:tr w:rsidR="005C5CA9" w:rsidRPr="0053004A" w:rsidTr="008E44E4">
        <w:tc>
          <w:tcPr>
            <w:tcW w:w="710"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701" w:type="dxa"/>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rFonts w:ascii="Times New Roman" w:hAnsi="Times New Roman" w:cs="Times New Roman"/>
                <w:b/>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rFonts w:ascii="Times New Roman" w:hAnsi="Times New Roman" w:cs="Times New Roman"/>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rFonts w:ascii="Times New Roman" w:hAnsi="Times New Roman" w:cs="Times New Roman"/>
                <w:b/>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rFonts w:ascii="Times New Roman" w:hAnsi="Times New Roman" w:cs="Times New Roman"/>
                <w:b/>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rFonts w:ascii="Times New Roman" w:hAnsi="Times New Roman" w:cs="Times New Roman"/>
                <w:b/>
                <w:sz w:val="20"/>
                <w:szCs w:val="20"/>
              </w:rPr>
              <w:t>0</w:t>
            </w:r>
          </w:p>
        </w:tc>
        <w:tc>
          <w:tcPr>
            <w:tcW w:w="1841" w:type="dxa"/>
            <w:vMerge/>
            <w:tcBorders>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r>
      <w:tr w:rsidR="005C5CA9" w:rsidRPr="0053004A" w:rsidTr="008E44E4">
        <w:tc>
          <w:tcPr>
            <w:tcW w:w="710" w:type="dxa"/>
            <w:tcBorders>
              <w:top w:val="single" w:sz="4" w:space="0" w:color="auto"/>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w:t>
            </w:r>
          </w:p>
        </w:tc>
        <w:tc>
          <w:tcPr>
            <w:tcW w:w="2551"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Комплекс процессных мероприятий «Проведение работ по установлению границ земельных участков, зданий на определенной территории»</w:t>
            </w:r>
          </w:p>
        </w:tc>
        <w:tc>
          <w:tcPr>
            <w:tcW w:w="1985"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Управление архитектуры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и градостроительства</w:t>
            </w:r>
          </w:p>
          <w:p w:rsidR="005C5CA9" w:rsidRPr="0053004A" w:rsidRDefault="005C5CA9" w:rsidP="008E44E4">
            <w:pPr>
              <w:pStyle w:val="ConsPlusNormal"/>
              <w:rPr>
                <w:rFonts w:ascii="Times New Roman" w:hAnsi="Times New Roman" w:cs="Times New Roman"/>
                <w:sz w:val="20"/>
              </w:rPr>
            </w:pPr>
          </w:p>
        </w:tc>
        <w:tc>
          <w:tcPr>
            <w:tcW w:w="1701" w:type="dxa"/>
            <w:tcBorders>
              <w:top w:val="single" w:sz="4" w:space="0" w:color="auto"/>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sz w:val="20"/>
                <w:szCs w:val="20"/>
              </w:rPr>
              <w:t>0</w:t>
            </w:r>
          </w:p>
        </w:tc>
        <w:tc>
          <w:tcPr>
            <w:tcW w:w="1841"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Управление архитектуры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и градостроительства</w:t>
            </w:r>
          </w:p>
          <w:p w:rsidR="005C5CA9" w:rsidRPr="0053004A" w:rsidRDefault="005C5CA9" w:rsidP="008E44E4">
            <w:pPr>
              <w:pStyle w:val="ConsPlusNormal"/>
              <w:rPr>
                <w:rFonts w:ascii="Times New Roman" w:hAnsi="Times New Roman" w:cs="Times New Roman"/>
                <w:sz w:val="20"/>
              </w:rPr>
            </w:pPr>
            <w:proofErr w:type="spellStart"/>
            <w:r w:rsidRPr="0053004A">
              <w:rPr>
                <w:rFonts w:ascii="Times New Roman" w:hAnsi="Times New Roman" w:cs="Times New Roman"/>
                <w:sz w:val="20"/>
              </w:rPr>
              <w:t>Будник</w:t>
            </w:r>
            <w:proofErr w:type="spellEnd"/>
            <w:r w:rsidRPr="0053004A">
              <w:rPr>
                <w:rFonts w:ascii="Times New Roman" w:hAnsi="Times New Roman" w:cs="Times New Roman"/>
                <w:sz w:val="20"/>
              </w:rPr>
              <w:t xml:space="preserve"> М.Л. -начальник управления</w:t>
            </w:r>
          </w:p>
          <w:p w:rsidR="005C5CA9" w:rsidRPr="0053004A" w:rsidRDefault="005C5CA9" w:rsidP="008E44E4">
            <w:pPr>
              <w:rPr>
                <w:rFonts w:ascii="Times New Roman" w:eastAsia="Times New Roman" w:hAnsi="Times New Roman" w:cs="Times New Roman"/>
                <w:sz w:val="20"/>
                <w:szCs w:val="20"/>
                <w:lang w:eastAsia="ru-RU"/>
              </w:rPr>
            </w:pPr>
          </w:p>
        </w:tc>
      </w:tr>
      <w:tr w:rsidR="005C5CA9" w:rsidRPr="0053004A" w:rsidTr="008E44E4">
        <w:tc>
          <w:tcPr>
            <w:tcW w:w="710" w:type="dxa"/>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sz w:val="20"/>
              </w:rPr>
            </w:pPr>
            <w:r w:rsidRPr="009B337F">
              <w:rPr>
                <w:rFonts w:ascii="Times New Roman" w:hAnsi="Times New Roman" w:cs="Times New Roman"/>
                <w:sz w:val="20"/>
              </w:rPr>
              <w:t>398 888,89</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sz w:val="20"/>
              </w:rPr>
            </w:pPr>
            <w:r w:rsidRPr="009B337F">
              <w:rPr>
                <w:rFonts w:ascii="Times New Roman" w:hAnsi="Times New Roman" w:cs="Times New Roman"/>
                <w:sz w:val="20"/>
              </w:rPr>
              <w:t>359 000,00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sz w:val="20"/>
              </w:rPr>
            </w:pPr>
            <w:r w:rsidRPr="009B337F">
              <w:rPr>
                <w:rFonts w:ascii="Times New Roman" w:hAnsi="Times New Roman" w:cs="Times New Roman"/>
                <w:sz w:val="20"/>
              </w:rPr>
              <w:t>39 888,89</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sz w:val="20"/>
                <w:szCs w:val="20"/>
              </w:rPr>
              <w:t>0</w:t>
            </w:r>
          </w:p>
        </w:tc>
        <w:tc>
          <w:tcPr>
            <w:tcW w:w="1841" w:type="dxa"/>
            <w:vMerge/>
            <w:tcBorders>
              <w:left w:val="single" w:sz="4" w:space="0" w:color="auto"/>
              <w:right w:val="single" w:sz="4" w:space="0" w:color="auto"/>
            </w:tcBorders>
          </w:tcPr>
          <w:p w:rsidR="005C5CA9" w:rsidRPr="0053004A" w:rsidRDefault="005C5CA9" w:rsidP="008E44E4">
            <w:pPr>
              <w:jc w:val="center"/>
              <w:rPr>
                <w:sz w:val="20"/>
                <w:szCs w:val="20"/>
              </w:rPr>
            </w:pPr>
          </w:p>
        </w:tc>
      </w:tr>
      <w:tr w:rsidR="005C5CA9" w:rsidRPr="0053004A" w:rsidTr="008E44E4">
        <w:tc>
          <w:tcPr>
            <w:tcW w:w="710" w:type="dxa"/>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p>
        </w:tc>
      </w:tr>
      <w:tr w:rsidR="005C5CA9" w:rsidRPr="0053004A" w:rsidTr="008E44E4">
        <w:tc>
          <w:tcPr>
            <w:tcW w:w="710" w:type="dxa"/>
            <w:vMerge w:val="restart"/>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vMerge w:val="restart"/>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1 900 000,00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1 900 000,00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p>
        </w:tc>
      </w:tr>
      <w:tr w:rsidR="005C5CA9" w:rsidRPr="0053004A" w:rsidTr="008E44E4">
        <w:tc>
          <w:tcPr>
            <w:tcW w:w="710"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b/>
                <w:sz w:val="20"/>
              </w:rPr>
            </w:pPr>
            <w:r w:rsidRPr="009B337F">
              <w:rPr>
                <w:rFonts w:ascii="Times New Roman" w:hAnsi="Times New Roman" w:cs="Times New Roman"/>
                <w:b/>
                <w:sz w:val="20"/>
              </w:rPr>
              <w:t>2 298 888,89</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b/>
                <w:sz w:val="20"/>
                <w:szCs w:val="20"/>
              </w:rPr>
            </w:pPr>
            <w:r w:rsidRPr="009B337F">
              <w:rPr>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b/>
                <w:sz w:val="20"/>
              </w:rPr>
            </w:pPr>
            <w:r w:rsidRPr="009B337F">
              <w:rPr>
                <w:rFonts w:ascii="Times New Roman" w:hAnsi="Times New Roman" w:cs="Times New Roman"/>
                <w:b/>
                <w:sz w:val="20"/>
              </w:rPr>
              <w:t>2 259 000,00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b/>
                <w:sz w:val="20"/>
              </w:rPr>
            </w:pPr>
            <w:r w:rsidRPr="009B337F">
              <w:rPr>
                <w:rFonts w:ascii="Times New Roman" w:hAnsi="Times New Roman" w:cs="Times New Roman"/>
                <w:b/>
                <w:sz w:val="20"/>
              </w:rPr>
              <w:t>39 888,89</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6.1</w:t>
            </w:r>
          </w:p>
        </w:tc>
        <w:tc>
          <w:tcPr>
            <w:tcW w:w="2551"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r w:rsidRPr="0053004A">
              <w:rPr>
                <w:rFonts w:ascii="Times New Roman" w:hAnsi="Times New Roman" w:cs="Times New Roman"/>
                <w:sz w:val="20"/>
              </w:rPr>
              <w:t>Уточнение местоположения границ земельных участков</w:t>
            </w:r>
          </w:p>
        </w:tc>
        <w:tc>
          <w:tcPr>
            <w:tcW w:w="1985"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Управление архитектуры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lastRenderedPageBreak/>
              <w:t>и градостроительства</w:t>
            </w:r>
          </w:p>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lastRenderedPageBreak/>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shd w:val="clear" w:color="auto" w:fill="auto"/>
          </w:tcPr>
          <w:p w:rsidR="005C5CA9" w:rsidRPr="0053004A" w:rsidRDefault="005C5CA9" w:rsidP="008E44E4">
            <w:pPr>
              <w:jc w:val="center"/>
              <w:rPr>
                <w:sz w:val="20"/>
                <w:szCs w:val="20"/>
              </w:rPr>
            </w:pPr>
            <w:r w:rsidRPr="0053004A">
              <w:rPr>
                <w:sz w:val="20"/>
                <w:szCs w:val="20"/>
              </w:rPr>
              <w:t>0</w:t>
            </w:r>
          </w:p>
        </w:tc>
        <w:tc>
          <w:tcPr>
            <w:tcW w:w="1841" w:type="dxa"/>
            <w:vMerge w:val="restart"/>
            <w:tcBorders>
              <w:left w:val="single" w:sz="4" w:space="0" w:color="auto"/>
              <w:right w:val="single" w:sz="4" w:space="0" w:color="auto"/>
            </w:tcBorders>
            <w:shd w:val="clear" w:color="auto" w:fill="auto"/>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Управление архитектуры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lastRenderedPageBreak/>
              <w:t>и градостроительства</w:t>
            </w:r>
          </w:p>
          <w:p w:rsidR="005C5CA9" w:rsidRPr="0053004A" w:rsidRDefault="005C5CA9" w:rsidP="008E44E4">
            <w:pPr>
              <w:pStyle w:val="ConsPlusNormal"/>
              <w:rPr>
                <w:rFonts w:ascii="Times New Roman" w:hAnsi="Times New Roman" w:cs="Times New Roman"/>
                <w:sz w:val="20"/>
              </w:rPr>
            </w:pPr>
            <w:proofErr w:type="spellStart"/>
            <w:r w:rsidRPr="0053004A">
              <w:rPr>
                <w:rFonts w:ascii="Times New Roman" w:hAnsi="Times New Roman" w:cs="Times New Roman"/>
                <w:sz w:val="20"/>
              </w:rPr>
              <w:t>Будник</w:t>
            </w:r>
            <w:proofErr w:type="spellEnd"/>
            <w:r w:rsidRPr="0053004A">
              <w:rPr>
                <w:rFonts w:ascii="Times New Roman" w:hAnsi="Times New Roman" w:cs="Times New Roman"/>
                <w:sz w:val="20"/>
              </w:rPr>
              <w:t xml:space="preserve"> М.Л. -начальник управления</w:t>
            </w:r>
          </w:p>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Уточнение местоположения границ 20 земельных участков</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sz w:val="20"/>
              </w:rPr>
            </w:pPr>
            <w:r w:rsidRPr="009B337F">
              <w:rPr>
                <w:rFonts w:ascii="Times New Roman" w:hAnsi="Times New Roman" w:cs="Times New Roman"/>
                <w:sz w:val="20"/>
              </w:rPr>
              <w:t>398 888,89</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sz w:val="20"/>
              </w:rPr>
            </w:pPr>
            <w:r w:rsidRPr="009B337F">
              <w:rPr>
                <w:rFonts w:ascii="Times New Roman" w:hAnsi="Times New Roman" w:cs="Times New Roman"/>
                <w:sz w:val="20"/>
              </w:rPr>
              <w:t>359 000,00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sz w:val="20"/>
              </w:rPr>
            </w:pPr>
            <w:r w:rsidRPr="009B337F">
              <w:rPr>
                <w:rFonts w:ascii="Times New Roman" w:hAnsi="Times New Roman" w:cs="Times New Roman"/>
                <w:sz w:val="20"/>
              </w:rPr>
              <w:t>39 888,89</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Уточнение местоположения границ 20 земельных участков</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1 900 000,00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1 900 000,00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b/>
                <w:sz w:val="20"/>
              </w:rPr>
            </w:pPr>
            <w:r w:rsidRPr="009B337F">
              <w:rPr>
                <w:rFonts w:ascii="Times New Roman" w:hAnsi="Times New Roman" w:cs="Times New Roman"/>
                <w:b/>
                <w:sz w:val="20"/>
              </w:rPr>
              <w:t>2 298 888,89</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b/>
                <w:sz w:val="20"/>
                <w:szCs w:val="20"/>
              </w:rPr>
            </w:pPr>
            <w:r w:rsidRPr="009B337F">
              <w:rPr>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b/>
                <w:sz w:val="20"/>
              </w:rPr>
            </w:pPr>
            <w:r w:rsidRPr="009B337F">
              <w:rPr>
                <w:rFonts w:ascii="Times New Roman" w:hAnsi="Times New Roman" w:cs="Times New Roman"/>
                <w:b/>
                <w:sz w:val="20"/>
              </w:rPr>
              <w:t>2 259 000,00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b/>
                <w:sz w:val="20"/>
              </w:rPr>
            </w:pPr>
            <w:r w:rsidRPr="009B337F">
              <w:rPr>
                <w:rFonts w:ascii="Times New Roman" w:hAnsi="Times New Roman" w:cs="Times New Roman"/>
                <w:b/>
                <w:sz w:val="20"/>
              </w:rPr>
              <w:t>39 888,89</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val="restart"/>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sz w:val="20"/>
              </w:rPr>
              <w:t>6.2</w:t>
            </w:r>
          </w:p>
        </w:tc>
        <w:tc>
          <w:tcPr>
            <w:tcW w:w="2551" w:type="dxa"/>
            <w:vMerge w:val="restart"/>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r w:rsidRPr="0053004A">
              <w:rPr>
                <w:rFonts w:ascii="Times New Roman" w:hAnsi="Times New Roman" w:cs="Times New Roman"/>
                <w:sz w:val="20"/>
              </w:rPr>
              <w:t>Установление или уточнение местоположения на земельных участках зданий, сооружений, объектов незавершенного строительства</w:t>
            </w:r>
          </w:p>
        </w:tc>
        <w:tc>
          <w:tcPr>
            <w:tcW w:w="1985" w:type="dxa"/>
            <w:vMerge w:val="restart"/>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Управление архитектуры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и градостроительства</w:t>
            </w:r>
          </w:p>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sz w:val="20"/>
                <w:szCs w:val="20"/>
              </w:rPr>
              <w:t>0</w:t>
            </w:r>
          </w:p>
        </w:tc>
        <w:tc>
          <w:tcPr>
            <w:tcW w:w="1841" w:type="dxa"/>
            <w:vMerge w:val="restart"/>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Управление архитектуры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и градостроительства</w:t>
            </w:r>
          </w:p>
          <w:p w:rsidR="005C5CA9" w:rsidRPr="0053004A" w:rsidRDefault="005C5CA9" w:rsidP="008E44E4">
            <w:pPr>
              <w:pStyle w:val="ConsPlusNormal"/>
              <w:rPr>
                <w:rFonts w:ascii="Times New Roman" w:hAnsi="Times New Roman" w:cs="Times New Roman"/>
                <w:sz w:val="20"/>
              </w:rPr>
            </w:pPr>
            <w:proofErr w:type="spellStart"/>
            <w:r w:rsidRPr="0053004A">
              <w:rPr>
                <w:rFonts w:ascii="Times New Roman" w:hAnsi="Times New Roman" w:cs="Times New Roman"/>
                <w:sz w:val="20"/>
              </w:rPr>
              <w:t>Будник</w:t>
            </w:r>
            <w:proofErr w:type="spellEnd"/>
            <w:r w:rsidRPr="0053004A">
              <w:rPr>
                <w:rFonts w:ascii="Times New Roman" w:hAnsi="Times New Roman" w:cs="Times New Roman"/>
                <w:sz w:val="20"/>
              </w:rPr>
              <w:t xml:space="preserve"> М.Л. -начальник управления</w:t>
            </w:r>
          </w:p>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rPr>
          <w:trHeight w:val="2252"/>
        </w:trPr>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 xml:space="preserve">Установление или уточнение местоположения на земельных участках 20 зданий, сооружений, объектов незавершенного строительства </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rPr>
          <w:trHeight w:val="2358"/>
        </w:trPr>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Установление или уточнение местоположения на земельных участках 20 зданий, сооружений, объектов незавершенного строительства</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rPr>
          <w:trHeight w:val="356"/>
        </w:trPr>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rPr>
          <w:trHeight w:val="199"/>
        </w:trPr>
        <w:tc>
          <w:tcPr>
            <w:tcW w:w="710"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b/>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b/>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rPr>
            </w:pPr>
            <w:r w:rsidRPr="0053004A">
              <w:rPr>
                <w:b/>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53004A" w:rsidTr="008E44E4">
        <w:tc>
          <w:tcPr>
            <w:tcW w:w="710"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6.3</w:t>
            </w:r>
          </w:p>
        </w:tc>
        <w:tc>
          <w:tcPr>
            <w:tcW w:w="2551"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Образование земельных участков общего пользования</w:t>
            </w:r>
          </w:p>
        </w:tc>
        <w:tc>
          <w:tcPr>
            <w:tcW w:w="1985"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Управление архитектуры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и градостроительства</w:t>
            </w:r>
          </w:p>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Управление архитектуры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и градостроительства</w:t>
            </w:r>
          </w:p>
          <w:p w:rsidR="005C5CA9" w:rsidRPr="0053004A" w:rsidRDefault="005C5CA9" w:rsidP="008E44E4">
            <w:pPr>
              <w:pStyle w:val="ConsPlusNormal"/>
              <w:rPr>
                <w:rFonts w:ascii="Times New Roman" w:hAnsi="Times New Roman" w:cs="Times New Roman"/>
                <w:sz w:val="20"/>
              </w:rPr>
            </w:pPr>
            <w:proofErr w:type="spellStart"/>
            <w:r w:rsidRPr="0053004A">
              <w:rPr>
                <w:rFonts w:ascii="Times New Roman" w:hAnsi="Times New Roman" w:cs="Times New Roman"/>
                <w:sz w:val="20"/>
              </w:rPr>
              <w:t>Будник</w:t>
            </w:r>
            <w:proofErr w:type="spellEnd"/>
            <w:r w:rsidRPr="0053004A">
              <w:rPr>
                <w:rFonts w:ascii="Times New Roman" w:hAnsi="Times New Roman" w:cs="Times New Roman"/>
                <w:sz w:val="20"/>
              </w:rPr>
              <w:t xml:space="preserve"> М.Л. -начальник управления</w:t>
            </w:r>
          </w:p>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rPr>
          <w:trHeight w:val="1011"/>
        </w:trPr>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Образование 1 земельного участка общего пользования</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rPr>
          <w:trHeight w:val="492"/>
        </w:trPr>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 xml:space="preserve">Образование 1 земельного </w:t>
            </w:r>
            <w:r w:rsidRPr="0053004A">
              <w:rPr>
                <w:rFonts w:ascii="Times New Roman" w:hAnsi="Times New Roman" w:cs="Times New Roman"/>
                <w:sz w:val="20"/>
              </w:rPr>
              <w:lastRenderedPageBreak/>
              <w:t>участка общего пользования</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lastRenderedPageBreak/>
              <w:t>2025</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c>
          <w:tcPr>
            <w:tcW w:w="710"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b/>
                <w:sz w:val="20"/>
                <w:szCs w:val="20"/>
              </w:rPr>
            </w:pPr>
            <w:r w:rsidRPr="0053004A">
              <w:rPr>
                <w:rFonts w:ascii="Times New Roman" w:hAnsi="Times New Roman" w:cs="Times New Roman"/>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c>
          <w:tcPr>
            <w:tcW w:w="710"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6.4</w:t>
            </w:r>
          </w:p>
        </w:tc>
        <w:tc>
          <w:tcPr>
            <w:tcW w:w="2551"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Исправление реестровых ошибок в сведениях о местоположении границ объектов</w:t>
            </w:r>
          </w:p>
        </w:tc>
        <w:tc>
          <w:tcPr>
            <w:tcW w:w="1985"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Управление архитектуры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и градостроительства</w:t>
            </w:r>
          </w:p>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Управление архитектуры </w:t>
            </w: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и градостроительства</w:t>
            </w:r>
          </w:p>
          <w:p w:rsidR="005C5CA9" w:rsidRPr="0053004A" w:rsidRDefault="005C5CA9" w:rsidP="008E44E4">
            <w:pPr>
              <w:pStyle w:val="ConsPlusNormal"/>
              <w:rPr>
                <w:rFonts w:ascii="Times New Roman" w:hAnsi="Times New Roman" w:cs="Times New Roman"/>
                <w:sz w:val="20"/>
              </w:rPr>
            </w:pPr>
            <w:proofErr w:type="spellStart"/>
            <w:r w:rsidRPr="0053004A">
              <w:rPr>
                <w:rFonts w:ascii="Times New Roman" w:hAnsi="Times New Roman" w:cs="Times New Roman"/>
                <w:sz w:val="20"/>
              </w:rPr>
              <w:t>Будник</w:t>
            </w:r>
            <w:proofErr w:type="spellEnd"/>
            <w:r w:rsidRPr="0053004A">
              <w:rPr>
                <w:rFonts w:ascii="Times New Roman" w:hAnsi="Times New Roman" w:cs="Times New Roman"/>
                <w:sz w:val="20"/>
              </w:rPr>
              <w:t xml:space="preserve"> М.Л. -начальник управления</w:t>
            </w: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rPr>
          <w:trHeight w:val="1481"/>
        </w:trPr>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Исправление 20 реестровых ошибок в сведениях о местоположении границ объектов</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rPr>
          <w:trHeight w:val="444"/>
        </w:trPr>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rPr>
          <w:trHeight w:val="1421"/>
        </w:trPr>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Исправление 20 реестровых ошибок в сведениях о местоположении границ объектов</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pPr>
            <w:r w:rsidRPr="0053004A">
              <w:rPr>
                <w:rFonts w:ascii="Times New Roman" w:hAnsi="Times New Roman" w:cs="Times New Roman"/>
                <w:sz w:val="20"/>
              </w:rPr>
              <w:t>Мероприятия не запланированы</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c>
          <w:tcPr>
            <w:tcW w:w="710"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p>
        </w:tc>
        <w:tc>
          <w:tcPr>
            <w:tcW w:w="1985"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hAnsi="Times New Roman" w:cs="Times New Roman"/>
                <w:b/>
                <w:sz w:val="20"/>
                <w:szCs w:val="20"/>
              </w:rPr>
            </w:pPr>
            <w:r w:rsidRPr="0053004A">
              <w:rPr>
                <w:rFonts w:ascii="Times New Roman" w:hAnsi="Times New Roman" w:cs="Times New Roman"/>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c>
          <w:tcPr>
            <w:tcW w:w="710" w:type="dxa"/>
            <w:tcBorders>
              <w:top w:val="single" w:sz="4" w:space="0" w:color="auto"/>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r w:rsidRPr="0053004A">
              <w:rPr>
                <w:rFonts w:ascii="Times New Roman" w:hAnsi="Times New Roman" w:cs="Times New Roman"/>
                <w:b/>
                <w:sz w:val="20"/>
              </w:rPr>
              <w:t>Итого по муниципальной программе</w:t>
            </w:r>
          </w:p>
          <w:p w:rsidR="005C5CA9" w:rsidRPr="0053004A" w:rsidRDefault="005C5CA9" w:rsidP="008E44E4">
            <w:pPr>
              <w:pStyle w:val="ConsPlusNormal"/>
              <w:rPr>
                <w:rFonts w:ascii="Times New Roman" w:hAnsi="Times New Roman" w:cs="Times New Roman"/>
                <w:sz w:val="20"/>
              </w:rPr>
            </w:pPr>
          </w:p>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«Обеспечение благоприятного инвестиционного климата во Всеволожском муниципальном районе Ленинградской области на 2022-2026 годы»</w:t>
            </w:r>
          </w:p>
          <w:p w:rsidR="005C5CA9" w:rsidRPr="0053004A" w:rsidRDefault="005C5CA9" w:rsidP="008E44E4">
            <w:pPr>
              <w:pStyle w:val="ConsPlusNormal"/>
              <w:tabs>
                <w:tab w:val="center" w:pos="1213"/>
              </w:tabs>
              <w:rPr>
                <w:rFonts w:ascii="Times New Roman" w:hAnsi="Times New Roman" w:cs="Times New Roman"/>
                <w:sz w:val="20"/>
              </w:rPr>
            </w:pPr>
            <w:r w:rsidRPr="0053004A">
              <w:rPr>
                <w:rFonts w:ascii="Times New Roman" w:hAnsi="Times New Roman" w:cs="Times New Roman"/>
                <w:b/>
                <w:sz w:val="20"/>
              </w:rPr>
              <w:tab/>
            </w:r>
          </w:p>
        </w:tc>
        <w:tc>
          <w:tcPr>
            <w:tcW w:w="1985" w:type="dxa"/>
            <w:vMerge w:val="restart"/>
            <w:tcBorders>
              <w:top w:val="single" w:sz="4" w:space="0" w:color="auto"/>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х</w:t>
            </w:r>
          </w:p>
          <w:p w:rsidR="005C5CA9" w:rsidRPr="0053004A" w:rsidRDefault="005C5CA9" w:rsidP="008E44E4">
            <w:pPr>
              <w:pStyle w:val="ConsPlusNormal"/>
              <w:jc w:val="center"/>
              <w:rPr>
                <w:rFonts w:ascii="Times New Roman" w:hAnsi="Times New Roman" w:cs="Times New Roman"/>
                <w:sz w:val="20"/>
              </w:rPr>
            </w:pPr>
          </w:p>
        </w:tc>
        <w:tc>
          <w:tcPr>
            <w:tcW w:w="1701" w:type="dxa"/>
            <w:tcBorders>
              <w:top w:val="single" w:sz="4" w:space="0" w:color="auto"/>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60 004 141,14</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60 004 141,14</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val="restart"/>
            <w:tcBorders>
              <w:left w:val="single" w:sz="4" w:space="0" w:color="auto"/>
              <w:right w:val="single" w:sz="4" w:space="0" w:color="auto"/>
            </w:tcBorders>
          </w:tcPr>
          <w:p w:rsidR="005C5CA9" w:rsidRPr="0053004A" w:rsidRDefault="005C5CA9" w:rsidP="008E44E4">
            <w:pPr>
              <w:pStyle w:val="ConsPlusNormal"/>
              <w:rPr>
                <w:rFonts w:ascii="Times New Roman" w:hAnsi="Times New Roman" w:cs="Times New Roman"/>
                <w:b/>
                <w:sz w:val="20"/>
              </w:rPr>
            </w:pPr>
            <w:r w:rsidRPr="0053004A">
              <w:rPr>
                <w:rFonts w:ascii="Times New Roman" w:hAnsi="Times New Roman" w:cs="Times New Roman"/>
                <w:b/>
                <w:sz w:val="20"/>
              </w:rPr>
              <w:t>Отдел по экономическому развитию и инвестициям Управления экономики</w:t>
            </w:r>
          </w:p>
          <w:p w:rsidR="005C5CA9" w:rsidRPr="0053004A" w:rsidRDefault="005C5CA9" w:rsidP="008E44E4">
            <w:pPr>
              <w:pStyle w:val="ConsPlusNormal"/>
              <w:rPr>
                <w:rFonts w:ascii="Times New Roman" w:hAnsi="Times New Roman" w:cs="Times New Roman"/>
                <w:b/>
                <w:sz w:val="20"/>
              </w:rPr>
            </w:pPr>
            <w:r w:rsidRPr="0053004A">
              <w:rPr>
                <w:rFonts w:ascii="Times New Roman" w:hAnsi="Times New Roman" w:cs="Times New Roman"/>
                <w:b/>
                <w:sz w:val="20"/>
              </w:rPr>
              <w:t>Ширяева Н.А. -</w:t>
            </w:r>
          </w:p>
          <w:p w:rsidR="005C5CA9" w:rsidRPr="0053004A" w:rsidRDefault="005C5CA9" w:rsidP="008E44E4">
            <w:pPr>
              <w:pStyle w:val="ConsPlusNormal"/>
              <w:rPr>
                <w:rFonts w:ascii="Times New Roman" w:hAnsi="Times New Roman" w:cs="Times New Roman"/>
                <w:b/>
                <w:sz w:val="20"/>
              </w:rPr>
            </w:pPr>
            <w:r w:rsidRPr="0053004A">
              <w:rPr>
                <w:rFonts w:ascii="Times New Roman" w:hAnsi="Times New Roman" w:cs="Times New Roman"/>
                <w:b/>
                <w:sz w:val="20"/>
              </w:rPr>
              <w:t>начальник отдела</w:t>
            </w:r>
          </w:p>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c>
          <w:tcPr>
            <w:tcW w:w="710" w:type="dxa"/>
            <w:vMerge w:val="restart"/>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tabs>
                <w:tab w:val="center" w:pos="1213"/>
              </w:tabs>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rPr>
                <w:rFonts w:ascii="Times New Roman" w:hAnsi="Times New Roman" w:cs="Times New Roman"/>
                <w:sz w:val="20"/>
              </w:rPr>
            </w:pPr>
            <w:r w:rsidRPr="0053004A">
              <w:rPr>
                <w:rFonts w:ascii="Times New Roman" w:hAnsi="Times New Roman" w:cs="Times New Roman"/>
                <w:sz w:val="20"/>
              </w:rPr>
              <w:t xml:space="preserve"> 69 363 138,51</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eastAsia="Times New Roman" w:hAnsi="Times New Roman" w:cs="Times New Roman"/>
                <w:sz w:val="20"/>
                <w:szCs w:val="20"/>
                <w:lang w:eastAsia="ru-RU"/>
              </w:rPr>
            </w:pPr>
            <w:r w:rsidRPr="0053004A">
              <w:rPr>
                <w:rFonts w:ascii="Times New Roman" w:eastAsia="Times New Roman" w:hAnsi="Times New Roman" w:cs="Times New Roman"/>
                <w:sz w:val="20"/>
                <w:szCs w:val="20"/>
                <w:lang w:eastAsia="ru-RU"/>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359 000,00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69 004 138,51</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eastAsia="Times New Roman" w:hAnsi="Times New Roman" w:cs="Times New Roman"/>
                <w:sz w:val="20"/>
                <w:szCs w:val="20"/>
                <w:lang w:eastAsia="ru-RU"/>
              </w:rPr>
            </w:pPr>
            <w:r w:rsidRPr="0053004A">
              <w:rPr>
                <w:rFonts w:ascii="Times New Roman" w:eastAsia="Times New Roman" w:hAnsi="Times New Roman" w:cs="Times New Roman"/>
                <w:sz w:val="20"/>
                <w:szCs w:val="20"/>
                <w:lang w:eastAsia="ru-RU"/>
              </w:rPr>
              <w:t>0</w:t>
            </w:r>
          </w:p>
        </w:tc>
        <w:tc>
          <w:tcPr>
            <w:tcW w:w="1841" w:type="dxa"/>
            <w:vMerge/>
            <w:tcBorders>
              <w:left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tabs>
                <w:tab w:val="center" w:pos="1213"/>
              </w:tabs>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vMerge w:val="restart"/>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64 770 500,00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64 770 500,00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tabs>
                <w:tab w:val="center" w:pos="1213"/>
              </w:tabs>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66 669 900,00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C5CA9" w:rsidRPr="0053004A" w:rsidRDefault="005C5CA9" w:rsidP="008E44E4">
            <w:pPr>
              <w:jc w:val="center"/>
              <w:rPr>
                <w:rFonts w:ascii="Times New Roman" w:eastAsia="Times New Roman" w:hAnsi="Times New Roman" w:cs="Times New Roman"/>
                <w:sz w:val="20"/>
                <w:szCs w:val="20"/>
                <w:lang w:eastAsia="ru-RU"/>
              </w:rPr>
            </w:pPr>
            <w:r w:rsidRPr="0053004A">
              <w:rPr>
                <w:rFonts w:ascii="Times New Roman" w:eastAsia="Times New Roman" w:hAnsi="Times New Roman" w:cs="Times New Roman"/>
                <w:sz w:val="20"/>
                <w:szCs w:val="20"/>
                <w:lang w:eastAsia="ru-RU"/>
              </w:rPr>
              <w:t>0</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1 900 000,00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64 769 900,00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sz w:val="20"/>
                <w:szCs w:val="20"/>
              </w:rPr>
            </w:pPr>
            <w:r w:rsidRPr="0053004A">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53004A" w:rsidRDefault="005C5CA9" w:rsidP="008E44E4">
            <w:pPr>
              <w:jc w:val="center"/>
              <w:rPr>
                <w:rFonts w:ascii="Times New Roman" w:hAnsi="Times New Roman" w:cs="Times New Roman"/>
                <w:sz w:val="20"/>
                <w:szCs w:val="20"/>
              </w:rPr>
            </w:pPr>
          </w:p>
        </w:tc>
      </w:tr>
      <w:tr w:rsidR="005C5CA9" w:rsidRPr="0053004A" w:rsidTr="008E44E4">
        <w:tc>
          <w:tcPr>
            <w:tcW w:w="710"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53004A" w:rsidRDefault="005C5CA9" w:rsidP="008E44E4">
            <w:pPr>
              <w:pStyle w:val="ConsPlusNormal"/>
              <w:tabs>
                <w:tab w:val="center" w:pos="1213"/>
              </w:tabs>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67 360 696,00</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rFonts w:ascii="Times New Roman" w:eastAsia="Times New Roman" w:hAnsi="Times New Roman" w:cs="Times New Roman"/>
                <w:sz w:val="20"/>
                <w:szCs w:val="20"/>
                <w:lang w:eastAsia="ru-RU"/>
              </w:rPr>
            </w:pPr>
            <w:r w:rsidRPr="0053004A">
              <w:rPr>
                <w:rFonts w:ascii="Times New Roman" w:eastAsia="Times New Roman" w:hAnsi="Times New Roman" w:cs="Times New Roman"/>
                <w:sz w:val="20"/>
                <w:szCs w:val="20"/>
                <w:lang w:eastAsia="ru-RU"/>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67 360 696,00</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r w:rsidRPr="0053004A">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sz w:val="20"/>
              </w:rPr>
            </w:pPr>
          </w:p>
        </w:tc>
      </w:tr>
      <w:tr w:rsidR="005C5CA9" w:rsidRPr="0053004A" w:rsidTr="008E44E4">
        <w:tc>
          <w:tcPr>
            <w:tcW w:w="710"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2551" w:type="dxa"/>
            <w:vMerge/>
            <w:tcBorders>
              <w:left w:val="single" w:sz="4" w:space="0" w:color="auto"/>
              <w:bottom w:val="single" w:sz="4" w:space="0" w:color="auto"/>
              <w:right w:val="single" w:sz="4" w:space="0" w:color="auto"/>
            </w:tcBorders>
          </w:tcPr>
          <w:p w:rsidR="005C5CA9" w:rsidRPr="0053004A" w:rsidRDefault="005C5CA9" w:rsidP="008E44E4">
            <w:pPr>
              <w:pStyle w:val="ConsPlusNormal"/>
              <w:tabs>
                <w:tab w:val="center" w:pos="1213"/>
              </w:tabs>
              <w:rPr>
                <w:rFonts w:ascii="Times New Roman" w:hAnsi="Times New Roman" w:cs="Times New Roman"/>
                <w:b/>
                <w:sz w:val="20"/>
              </w:rPr>
            </w:pPr>
          </w:p>
        </w:tc>
        <w:tc>
          <w:tcPr>
            <w:tcW w:w="1985"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701" w:type="dxa"/>
            <w:vMerge/>
            <w:tcBorders>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Pr>
                <w:rFonts w:ascii="Times New Roman" w:hAnsi="Times New Roman" w:cs="Times New Roman"/>
                <w:b/>
                <w:sz w:val="20"/>
              </w:rPr>
              <w:t>328 168 375,65</w:t>
            </w:r>
          </w:p>
        </w:tc>
        <w:tc>
          <w:tcPr>
            <w:tcW w:w="851"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jc w:val="center"/>
              <w:rPr>
                <w:b/>
                <w:sz w:val="20"/>
                <w:szCs w:val="20"/>
              </w:rPr>
            </w:pPr>
            <w:r w:rsidRPr="0053004A">
              <w:rPr>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2 259 000,00</w:t>
            </w:r>
          </w:p>
        </w:tc>
        <w:tc>
          <w:tcPr>
            <w:tcW w:w="1418"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Pr>
                <w:rFonts w:ascii="Times New Roman" w:hAnsi="Times New Roman" w:cs="Times New Roman"/>
                <w:b/>
                <w:sz w:val="20"/>
              </w:rPr>
              <w:t>325 909 375,65</w:t>
            </w:r>
          </w:p>
        </w:tc>
        <w:tc>
          <w:tcPr>
            <w:tcW w:w="854" w:type="dxa"/>
            <w:tcBorders>
              <w:top w:val="single" w:sz="4" w:space="0" w:color="auto"/>
              <w:left w:val="single" w:sz="4" w:space="0" w:color="auto"/>
              <w:bottom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r w:rsidRPr="0053004A">
              <w:rPr>
                <w:rFonts w:ascii="Times New Roman" w:hAnsi="Times New Roman" w:cs="Times New Roman"/>
                <w:b/>
                <w:sz w:val="20"/>
              </w:rPr>
              <w:t>0</w:t>
            </w:r>
          </w:p>
        </w:tc>
        <w:tc>
          <w:tcPr>
            <w:tcW w:w="1841" w:type="dxa"/>
            <w:vMerge/>
            <w:tcBorders>
              <w:left w:val="single" w:sz="4" w:space="0" w:color="auto"/>
              <w:right w:val="single" w:sz="4" w:space="0" w:color="auto"/>
            </w:tcBorders>
          </w:tcPr>
          <w:p w:rsidR="005C5CA9" w:rsidRPr="0053004A" w:rsidRDefault="005C5CA9" w:rsidP="008E44E4">
            <w:pPr>
              <w:pStyle w:val="ConsPlusNormal"/>
              <w:jc w:val="center"/>
              <w:rPr>
                <w:rFonts w:ascii="Times New Roman" w:hAnsi="Times New Roman" w:cs="Times New Roman"/>
                <w:b/>
                <w:sz w:val="20"/>
              </w:rPr>
            </w:pPr>
          </w:p>
        </w:tc>
      </w:tr>
      <w:tr w:rsidR="005C5CA9" w:rsidRPr="00434D08" w:rsidTr="008E44E4">
        <w:tc>
          <w:tcPr>
            <w:tcW w:w="710" w:type="dxa"/>
            <w:vMerge w:val="restart"/>
            <w:tcBorders>
              <w:top w:val="single" w:sz="4" w:space="0" w:color="auto"/>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2551" w:type="dxa"/>
            <w:vMerge w:val="restart"/>
            <w:tcBorders>
              <w:top w:val="single" w:sz="4" w:space="0" w:color="auto"/>
              <w:left w:val="single" w:sz="4" w:space="0" w:color="auto"/>
              <w:right w:val="single" w:sz="4" w:space="0" w:color="auto"/>
            </w:tcBorders>
          </w:tcPr>
          <w:p w:rsidR="005C5CA9" w:rsidRPr="00434D08" w:rsidRDefault="005C5CA9" w:rsidP="008E44E4">
            <w:pPr>
              <w:pStyle w:val="ConsPlusNormal"/>
              <w:rPr>
                <w:rFonts w:ascii="Times New Roman" w:hAnsi="Times New Roman" w:cs="Times New Roman"/>
                <w:b/>
                <w:sz w:val="20"/>
              </w:rPr>
            </w:pPr>
            <w:r w:rsidRPr="00434D08">
              <w:rPr>
                <w:rFonts w:ascii="Times New Roman" w:hAnsi="Times New Roman" w:cs="Times New Roman"/>
                <w:b/>
                <w:sz w:val="20"/>
              </w:rPr>
              <w:t>Итого по</w:t>
            </w:r>
          </w:p>
          <w:p w:rsidR="005C5CA9" w:rsidRPr="00434D08" w:rsidRDefault="005C5CA9" w:rsidP="008E44E4">
            <w:pPr>
              <w:pStyle w:val="ConsPlusNormal"/>
              <w:rPr>
                <w:rFonts w:ascii="Times New Roman" w:hAnsi="Times New Roman" w:cs="Times New Roman"/>
                <w:b/>
                <w:sz w:val="20"/>
              </w:rPr>
            </w:pPr>
            <w:r w:rsidRPr="00434D08">
              <w:rPr>
                <w:rFonts w:ascii="Times New Roman" w:hAnsi="Times New Roman" w:cs="Times New Roman"/>
                <w:b/>
                <w:sz w:val="20"/>
              </w:rPr>
              <w:t xml:space="preserve">Управлению архитектуры </w:t>
            </w:r>
          </w:p>
          <w:p w:rsidR="005C5CA9" w:rsidRPr="00434D08" w:rsidRDefault="005C5CA9" w:rsidP="008E44E4">
            <w:pPr>
              <w:pStyle w:val="ConsPlusNormal"/>
              <w:rPr>
                <w:rFonts w:ascii="Times New Roman" w:hAnsi="Times New Roman" w:cs="Times New Roman"/>
                <w:b/>
                <w:sz w:val="20"/>
              </w:rPr>
            </w:pPr>
            <w:r w:rsidRPr="00434D08">
              <w:rPr>
                <w:rFonts w:ascii="Times New Roman" w:hAnsi="Times New Roman" w:cs="Times New Roman"/>
                <w:b/>
                <w:sz w:val="20"/>
              </w:rPr>
              <w:t>и градостроительства</w:t>
            </w:r>
          </w:p>
          <w:p w:rsidR="005C5CA9" w:rsidRPr="00434D08" w:rsidRDefault="005C5CA9" w:rsidP="008E44E4">
            <w:pPr>
              <w:pStyle w:val="ConsPlusNormal"/>
              <w:rPr>
                <w:rFonts w:ascii="Times New Roman" w:hAnsi="Times New Roman" w:cs="Times New Roman"/>
                <w:sz w:val="20"/>
              </w:rPr>
            </w:pPr>
          </w:p>
        </w:tc>
        <w:tc>
          <w:tcPr>
            <w:tcW w:w="1985" w:type="dxa"/>
            <w:vMerge w:val="restart"/>
            <w:tcBorders>
              <w:top w:val="single" w:sz="4" w:space="0" w:color="auto"/>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r w:rsidRPr="00434D08">
              <w:rPr>
                <w:rFonts w:ascii="Times New Roman" w:hAnsi="Times New Roman" w:cs="Times New Roman"/>
                <w:sz w:val="20"/>
              </w:rPr>
              <w:t>х</w:t>
            </w:r>
          </w:p>
        </w:tc>
        <w:tc>
          <w:tcPr>
            <w:tcW w:w="1701" w:type="dxa"/>
            <w:vMerge w:val="restart"/>
            <w:tcBorders>
              <w:top w:val="single" w:sz="4" w:space="0" w:color="auto"/>
              <w:left w:val="single" w:sz="4" w:space="0" w:color="auto"/>
              <w:right w:val="single" w:sz="4" w:space="0" w:color="auto"/>
            </w:tcBorders>
          </w:tcPr>
          <w:p w:rsidR="005C5CA9" w:rsidRPr="00434D08" w:rsidRDefault="005C5CA9" w:rsidP="008E44E4">
            <w:pPr>
              <w:pStyle w:val="ConsPlusNormal"/>
              <w:jc w:val="center"/>
            </w:pPr>
            <w:r w:rsidRPr="00434D08">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r w:rsidRPr="00434D08">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jc w:val="center"/>
              <w:rPr>
                <w:sz w:val="20"/>
                <w:szCs w:val="20"/>
              </w:rPr>
            </w:pPr>
            <w:r w:rsidRPr="00434D08">
              <w:rPr>
                <w:sz w:val="20"/>
                <w:szCs w:val="20"/>
              </w:rPr>
              <w:t>0</w:t>
            </w:r>
          </w:p>
        </w:tc>
        <w:tc>
          <w:tcPr>
            <w:tcW w:w="1841" w:type="dxa"/>
            <w:vMerge w:val="restart"/>
            <w:tcBorders>
              <w:top w:val="single" w:sz="4" w:space="0" w:color="auto"/>
              <w:left w:val="single" w:sz="4" w:space="0" w:color="auto"/>
              <w:right w:val="single" w:sz="4" w:space="0" w:color="auto"/>
            </w:tcBorders>
          </w:tcPr>
          <w:p w:rsidR="005C5CA9" w:rsidRPr="00434D08" w:rsidRDefault="005C5CA9" w:rsidP="008E44E4">
            <w:pPr>
              <w:pStyle w:val="ConsPlusNormal"/>
              <w:rPr>
                <w:rFonts w:ascii="Times New Roman" w:hAnsi="Times New Roman" w:cs="Times New Roman"/>
                <w:b/>
                <w:sz w:val="20"/>
              </w:rPr>
            </w:pPr>
            <w:r w:rsidRPr="00434D08">
              <w:rPr>
                <w:rFonts w:ascii="Times New Roman" w:hAnsi="Times New Roman" w:cs="Times New Roman"/>
                <w:b/>
                <w:sz w:val="20"/>
              </w:rPr>
              <w:t xml:space="preserve">Управление архитектуры </w:t>
            </w:r>
          </w:p>
          <w:p w:rsidR="005C5CA9" w:rsidRPr="00434D08" w:rsidRDefault="005C5CA9" w:rsidP="008E44E4">
            <w:pPr>
              <w:pStyle w:val="ConsPlusNormal"/>
              <w:rPr>
                <w:rFonts w:ascii="Times New Roman" w:hAnsi="Times New Roman" w:cs="Times New Roman"/>
                <w:b/>
                <w:sz w:val="20"/>
              </w:rPr>
            </w:pPr>
            <w:r w:rsidRPr="00434D08">
              <w:rPr>
                <w:rFonts w:ascii="Times New Roman" w:hAnsi="Times New Roman" w:cs="Times New Roman"/>
                <w:b/>
                <w:sz w:val="20"/>
              </w:rPr>
              <w:t>и градостроительства</w:t>
            </w:r>
          </w:p>
          <w:p w:rsidR="005C5CA9" w:rsidRPr="00434D08" w:rsidRDefault="005C5CA9" w:rsidP="008E44E4">
            <w:pPr>
              <w:pStyle w:val="ConsPlusNormal"/>
              <w:rPr>
                <w:rFonts w:ascii="Times New Roman" w:hAnsi="Times New Roman" w:cs="Times New Roman"/>
                <w:b/>
                <w:sz w:val="20"/>
              </w:rPr>
            </w:pPr>
            <w:proofErr w:type="spellStart"/>
            <w:r w:rsidRPr="00434D08">
              <w:rPr>
                <w:rFonts w:ascii="Times New Roman" w:hAnsi="Times New Roman" w:cs="Times New Roman"/>
                <w:b/>
                <w:sz w:val="20"/>
              </w:rPr>
              <w:t>Будник</w:t>
            </w:r>
            <w:proofErr w:type="spellEnd"/>
            <w:r w:rsidRPr="00434D08">
              <w:rPr>
                <w:rFonts w:ascii="Times New Roman" w:hAnsi="Times New Roman" w:cs="Times New Roman"/>
                <w:b/>
                <w:sz w:val="20"/>
              </w:rPr>
              <w:t xml:space="preserve"> М.Л. -начальник управления</w:t>
            </w:r>
          </w:p>
          <w:p w:rsidR="005C5CA9" w:rsidRPr="00434D08" w:rsidRDefault="005C5CA9" w:rsidP="008E44E4">
            <w:pPr>
              <w:pStyle w:val="ConsPlusNormal"/>
              <w:rPr>
                <w:rFonts w:ascii="Times New Roman" w:hAnsi="Times New Roman" w:cs="Times New Roman"/>
                <w:b/>
                <w:sz w:val="20"/>
              </w:rPr>
            </w:pPr>
          </w:p>
        </w:tc>
      </w:tr>
      <w:tr w:rsidR="005C5CA9" w:rsidRPr="00434D08" w:rsidTr="008E44E4">
        <w:tc>
          <w:tcPr>
            <w:tcW w:w="710"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434D08"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434D08"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r w:rsidRPr="00434D08">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sz w:val="20"/>
              </w:rPr>
            </w:pPr>
            <w:r w:rsidRPr="009B337F">
              <w:rPr>
                <w:rFonts w:ascii="Times New Roman" w:hAnsi="Times New Roman" w:cs="Times New Roman"/>
                <w:sz w:val="20"/>
              </w:rPr>
              <w:t>398 888,89</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sz w:val="20"/>
              </w:rPr>
            </w:pPr>
            <w:r w:rsidRPr="009B337F">
              <w:rPr>
                <w:rFonts w:ascii="Times New Roman" w:hAnsi="Times New Roman" w:cs="Times New Roman"/>
                <w:sz w:val="20"/>
              </w:rPr>
              <w:t>359 000,00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sz w:val="20"/>
              </w:rPr>
            </w:pPr>
            <w:r w:rsidRPr="009B337F">
              <w:rPr>
                <w:rFonts w:ascii="Times New Roman" w:hAnsi="Times New Roman" w:cs="Times New Roman"/>
                <w:sz w:val="20"/>
              </w:rPr>
              <w:t>39 888,89</w:t>
            </w:r>
          </w:p>
        </w:tc>
        <w:tc>
          <w:tcPr>
            <w:tcW w:w="85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jc w:val="center"/>
              <w:rPr>
                <w:sz w:val="20"/>
                <w:szCs w:val="20"/>
              </w:rPr>
            </w:pPr>
            <w:r w:rsidRPr="00434D08">
              <w:rPr>
                <w:sz w:val="20"/>
                <w:szCs w:val="20"/>
              </w:rPr>
              <w:t>0</w:t>
            </w:r>
          </w:p>
        </w:tc>
        <w:tc>
          <w:tcPr>
            <w:tcW w:w="1841"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b/>
                <w:sz w:val="20"/>
              </w:rPr>
            </w:pPr>
          </w:p>
        </w:tc>
      </w:tr>
      <w:tr w:rsidR="005C5CA9" w:rsidRPr="00434D08" w:rsidTr="008E44E4">
        <w:tc>
          <w:tcPr>
            <w:tcW w:w="710"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434D08"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434D08"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r w:rsidRPr="00434D08">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jc w:val="center"/>
              <w:rPr>
                <w:sz w:val="20"/>
                <w:szCs w:val="20"/>
              </w:rPr>
            </w:pPr>
            <w:r w:rsidRPr="00434D08">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b/>
                <w:sz w:val="20"/>
              </w:rPr>
            </w:pPr>
          </w:p>
        </w:tc>
      </w:tr>
      <w:tr w:rsidR="005C5CA9" w:rsidRPr="00434D08" w:rsidTr="008E44E4">
        <w:tc>
          <w:tcPr>
            <w:tcW w:w="710"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434D08"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434D08"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r w:rsidRPr="00434D08">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1 900 000,00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1 900 000,00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jc w:val="center"/>
              <w:rPr>
                <w:sz w:val="20"/>
                <w:szCs w:val="20"/>
              </w:rPr>
            </w:pPr>
            <w:r w:rsidRPr="00434D08">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b/>
                <w:sz w:val="20"/>
              </w:rPr>
            </w:pPr>
          </w:p>
        </w:tc>
      </w:tr>
      <w:tr w:rsidR="005C5CA9" w:rsidRPr="00434D08" w:rsidTr="008E44E4">
        <w:tc>
          <w:tcPr>
            <w:tcW w:w="710"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434D08"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434D08"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r w:rsidRPr="00434D08">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sz w:val="20"/>
                <w:szCs w:val="20"/>
              </w:rPr>
            </w:pPr>
            <w:r w:rsidRPr="009B337F">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jc w:val="center"/>
              <w:rPr>
                <w:sz w:val="20"/>
                <w:szCs w:val="20"/>
              </w:rPr>
            </w:pPr>
            <w:r w:rsidRPr="00434D08">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b/>
                <w:sz w:val="20"/>
              </w:rPr>
            </w:pPr>
          </w:p>
        </w:tc>
      </w:tr>
      <w:tr w:rsidR="005C5CA9" w:rsidRPr="00434D08" w:rsidTr="008E44E4">
        <w:tc>
          <w:tcPr>
            <w:tcW w:w="710" w:type="dxa"/>
            <w:vMerge/>
            <w:tcBorders>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bottom w:val="single" w:sz="4" w:space="0" w:color="auto"/>
              <w:right w:val="single" w:sz="4" w:space="0" w:color="auto"/>
            </w:tcBorders>
          </w:tcPr>
          <w:p w:rsidR="005C5CA9" w:rsidRPr="00434D08" w:rsidRDefault="005C5CA9" w:rsidP="008E44E4">
            <w:pPr>
              <w:pStyle w:val="ConsPlusNormal"/>
              <w:rPr>
                <w:rFonts w:ascii="Times New Roman" w:hAnsi="Times New Roman" w:cs="Times New Roman"/>
                <w:sz w:val="20"/>
              </w:rPr>
            </w:pPr>
          </w:p>
        </w:tc>
        <w:tc>
          <w:tcPr>
            <w:tcW w:w="1985" w:type="dxa"/>
            <w:vMerge/>
            <w:tcBorders>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b/>
                <w:sz w:val="20"/>
              </w:rPr>
            </w:pPr>
            <w:r w:rsidRPr="00434D08">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b/>
                <w:sz w:val="20"/>
              </w:rPr>
            </w:pPr>
            <w:r w:rsidRPr="009B337F">
              <w:rPr>
                <w:rFonts w:ascii="Times New Roman" w:hAnsi="Times New Roman" w:cs="Times New Roman"/>
                <w:b/>
                <w:sz w:val="20"/>
              </w:rPr>
              <w:t>2 298 888,89</w:t>
            </w:r>
          </w:p>
        </w:tc>
        <w:tc>
          <w:tcPr>
            <w:tcW w:w="851"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jc w:val="center"/>
              <w:rPr>
                <w:b/>
                <w:sz w:val="20"/>
                <w:szCs w:val="20"/>
              </w:rPr>
            </w:pPr>
            <w:r w:rsidRPr="009B337F">
              <w:rPr>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b/>
                <w:sz w:val="20"/>
              </w:rPr>
            </w:pPr>
            <w:r w:rsidRPr="009B337F">
              <w:rPr>
                <w:rFonts w:ascii="Times New Roman" w:hAnsi="Times New Roman" w:cs="Times New Roman"/>
                <w:b/>
                <w:sz w:val="20"/>
              </w:rPr>
              <w:t>2 259 000,00</w:t>
            </w:r>
          </w:p>
        </w:tc>
        <w:tc>
          <w:tcPr>
            <w:tcW w:w="1418" w:type="dxa"/>
            <w:tcBorders>
              <w:top w:val="single" w:sz="4" w:space="0" w:color="auto"/>
              <w:left w:val="single" w:sz="4" w:space="0" w:color="auto"/>
              <w:bottom w:val="single" w:sz="4" w:space="0" w:color="auto"/>
              <w:right w:val="single" w:sz="4" w:space="0" w:color="auto"/>
            </w:tcBorders>
          </w:tcPr>
          <w:p w:rsidR="005C5CA9" w:rsidRPr="009B337F" w:rsidRDefault="005C5CA9" w:rsidP="008E44E4">
            <w:pPr>
              <w:pStyle w:val="ConsPlusNormal"/>
              <w:jc w:val="center"/>
              <w:rPr>
                <w:rFonts w:ascii="Times New Roman" w:hAnsi="Times New Roman" w:cs="Times New Roman"/>
                <w:b/>
                <w:sz w:val="20"/>
              </w:rPr>
            </w:pPr>
            <w:r w:rsidRPr="009B337F">
              <w:rPr>
                <w:rFonts w:ascii="Times New Roman" w:hAnsi="Times New Roman" w:cs="Times New Roman"/>
                <w:b/>
                <w:sz w:val="20"/>
              </w:rPr>
              <w:t>39 888,89</w:t>
            </w:r>
          </w:p>
        </w:tc>
        <w:tc>
          <w:tcPr>
            <w:tcW w:w="854" w:type="dxa"/>
            <w:tcBorders>
              <w:top w:val="single" w:sz="4" w:space="0" w:color="auto"/>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b/>
                <w:sz w:val="20"/>
              </w:rPr>
            </w:pPr>
            <w:r w:rsidRPr="00434D08">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434D08" w:rsidRDefault="005C5CA9" w:rsidP="008E44E4">
            <w:pPr>
              <w:pStyle w:val="ConsPlusNormal"/>
              <w:jc w:val="center"/>
              <w:rPr>
                <w:rFonts w:ascii="Times New Roman" w:hAnsi="Times New Roman" w:cs="Times New Roman"/>
                <w:b/>
                <w:sz w:val="20"/>
              </w:rPr>
            </w:pPr>
          </w:p>
        </w:tc>
      </w:tr>
      <w:tr w:rsidR="005C5CA9" w:rsidRPr="00782D27" w:rsidTr="008E44E4">
        <w:tc>
          <w:tcPr>
            <w:tcW w:w="710"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b/>
                <w:sz w:val="20"/>
              </w:rPr>
            </w:pPr>
            <w:r w:rsidRPr="00782D27">
              <w:rPr>
                <w:rFonts w:ascii="Times New Roman" w:hAnsi="Times New Roman" w:cs="Times New Roman"/>
                <w:b/>
                <w:sz w:val="20"/>
              </w:rPr>
              <w:t>Итого по Отделу по экономическому развитию и инвестициям Управления экономики</w:t>
            </w:r>
          </w:p>
          <w:p w:rsidR="005C5CA9" w:rsidRPr="00782D27" w:rsidRDefault="005C5CA9" w:rsidP="008E44E4">
            <w:pPr>
              <w:pStyle w:val="ConsPlusNormal"/>
              <w:rPr>
                <w:rFonts w:ascii="Times New Roman" w:hAnsi="Times New Roman" w:cs="Times New Roman"/>
                <w:sz w:val="20"/>
              </w:rPr>
            </w:pPr>
          </w:p>
        </w:tc>
        <w:tc>
          <w:tcPr>
            <w:tcW w:w="1985"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х</w:t>
            </w:r>
          </w:p>
        </w:tc>
        <w:tc>
          <w:tcPr>
            <w:tcW w:w="1701"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jc w:val="center"/>
            </w:pPr>
            <w:r w:rsidRPr="00782D27">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sz w:val="20"/>
                <w:szCs w:val="20"/>
              </w:rPr>
              <w:t>0</w:t>
            </w:r>
          </w:p>
        </w:tc>
        <w:tc>
          <w:tcPr>
            <w:tcW w:w="1841"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b/>
                <w:sz w:val="20"/>
              </w:rPr>
            </w:pPr>
            <w:r w:rsidRPr="00782D27">
              <w:rPr>
                <w:rFonts w:ascii="Times New Roman" w:hAnsi="Times New Roman" w:cs="Times New Roman"/>
                <w:b/>
                <w:sz w:val="20"/>
              </w:rPr>
              <w:t>Отдел по экономическому развитию и инвестициям Управления экономики</w:t>
            </w:r>
          </w:p>
          <w:p w:rsidR="005C5CA9" w:rsidRPr="00782D27" w:rsidRDefault="005C5CA9" w:rsidP="008E44E4">
            <w:pPr>
              <w:pStyle w:val="ConsPlusNormal"/>
              <w:rPr>
                <w:rFonts w:ascii="Times New Roman" w:hAnsi="Times New Roman" w:cs="Times New Roman"/>
                <w:b/>
                <w:sz w:val="20"/>
              </w:rPr>
            </w:pPr>
            <w:r w:rsidRPr="00782D27">
              <w:rPr>
                <w:rFonts w:ascii="Times New Roman" w:hAnsi="Times New Roman" w:cs="Times New Roman"/>
                <w:b/>
                <w:sz w:val="20"/>
              </w:rPr>
              <w:t>Ширяева Н.А. -</w:t>
            </w:r>
          </w:p>
          <w:p w:rsidR="005C5CA9" w:rsidRPr="00782D27" w:rsidRDefault="005C5CA9" w:rsidP="008E44E4">
            <w:pPr>
              <w:pStyle w:val="ConsPlusNormal"/>
              <w:rPr>
                <w:rFonts w:ascii="Times New Roman" w:hAnsi="Times New Roman" w:cs="Times New Roman"/>
                <w:b/>
                <w:sz w:val="20"/>
              </w:rPr>
            </w:pPr>
            <w:r w:rsidRPr="00782D27">
              <w:rPr>
                <w:rFonts w:ascii="Times New Roman" w:hAnsi="Times New Roman" w:cs="Times New Roman"/>
                <w:b/>
                <w:sz w:val="20"/>
              </w:rPr>
              <w:lastRenderedPageBreak/>
              <w:t>начальник отдела</w:t>
            </w:r>
          </w:p>
          <w:p w:rsidR="005C5CA9" w:rsidRPr="00782D27" w:rsidRDefault="005C5CA9" w:rsidP="008E44E4">
            <w:pPr>
              <w:pStyle w:val="ConsPlusNormal"/>
              <w:rPr>
                <w:rFonts w:ascii="Times New Roman" w:hAnsi="Times New Roman" w:cs="Times New Roman"/>
                <w:b/>
                <w:sz w:val="20"/>
              </w:rPr>
            </w:pP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pPr>
            <w:r w:rsidRPr="00782D27">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pPr>
            <w:r w:rsidRPr="00782D27">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pPr>
            <w:r w:rsidRPr="00782D27">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pPr>
            <w:r w:rsidRPr="00782D27">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sz w:val="20"/>
                <w:szCs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pPr>
            <w:r w:rsidRPr="00782D27">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pPr>
            <w:r w:rsidRPr="00782D27">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pPr>
            <w:r w:rsidRPr="00782D27">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pPr>
            <w:r w:rsidRPr="00782D27">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r>
      <w:tr w:rsidR="005C5CA9" w:rsidRPr="00782D27" w:rsidTr="008E44E4">
        <w:trPr>
          <w:trHeight w:val="119"/>
        </w:trPr>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r w:rsidRPr="00782D27">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b/>
              </w:rPr>
            </w:pPr>
            <w:r w:rsidRPr="00782D27">
              <w:rPr>
                <w:rFonts w:ascii="Times New Roman" w:hAnsi="Times New Roman" w:cs="Times New Roman"/>
                <w:b/>
                <w:sz w:val="20"/>
                <w:szCs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b/>
              </w:rPr>
            </w:pPr>
            <w:r w:rsidRPr="00782D27">
              <w:rPr>
                <w:rFonts w:ascii="Times New Roman" w:hAnsi="Times New Roman" w:cs="Times New Roman"/>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b/>
              </w:rPr>
            </w:pPr>
            <w:r w:rsidRPr="00782D27">
              <w:rPr>
                <w:rFonts w:ascii="Times New Roman" w:hAnsi="Times New Roman" w:cs="Times New Roman"/>
                <w:b/>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b/>
              </w:rPr>
            </w:pPr>
            <w:r w:rsidRPr="00782D27">
              <w:rPr>
                <w:rFonts w:ascii="Times New Roman" w:hAnsi="Times New Roman" w:cs="Times New Roman"/>
                <w:b/>
                <w:sz w:val="20"/>
                <w:szCs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r w:rsidRPr="00782D27">
              <w:rPr>
                <w:rFonts w:ascii="Times New Roman" w:hAnsi="Times New Roman" w:cs="Times New Roman"/>
                <w:b/>
                <w:sz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r>
      <w:tr w:rsidR="005C5CA9" w:rsidRPr="00782D27" w:rsidTr="008E44E4">
        <w:tc>
          <w:tcPr>
            <w:tcW w:w="710"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b/>
                <w:sz w:val="20"/>
              </w:rPr>
            </w:pPr>
            <w:r w:rsidRPr="00782D27">
              <w:rPr>
                <w:rFonts w:ascii="Times New Roman" w:hAnsi="Times New Roman" w:cs="Times New Roman"/>
                <w:b/>
                <w:sz w:val="20"/>
              </w:rPr>
              <w:t>Итого по МКУ «Центр муниципальных услуг»</w:t>
            </w:r>
          </w:p>
          <w:p w:rsidR="005C5CA9" w:rsidRPr="00782D27" w:rsidRDefault="005C5CA9" w:rsidP="008E44E4">
            <w:pPr>
              <w:pStyle w:val="ConsPlusNormal"/>
              <w:rPr>
                <w:rFonts w:ascii="Times New Roman" w:hAnsi="Times New Roman" w:cs="Times New Roman"/>
                <w:b/>
                <w:sz w:val="20"/>
              </w:rPr>
            </w:pPr>
          </w:p>
          <w:p w:rsidR="005C5CA9" w:rsidRPr="00782D27" w:rsidRDefault="005C5CA9" w:rsidP="008E44E4">
            <w:pPr>
              <w:pStyle w:val="ConsPlusNormal"/>
              <w:rPr>
                <w:rFonts w:ascii="Times New Roman" w:hAnsi="Times New Roman" w:cs="Times New Roman"/>
                <w:sz w:val="20"/>
              </w:rPr>
            </w:pPr>
          </w:p>
        </w:tc>
        <w:tc>
          <w:tcPr>
            <w:tcW w:w="1985"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х</w:t>
            </w:r>
          </w:p>
        </w:tc>
        <w:tc>
          <w:tcPr>
            <w:tcW w:w="1701"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jc w:val="center"/>
            </w:pPr>
            <w:r w:rsidRPr="00782D27">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60 004 141,14</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60 004 141,14</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841"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b/>
                <w:sz w:val="20"/>
              </w:rPr>
            </w:pPr>
            <w:r w:rsidRPr="00782D27">
              <w:rPr>
                <w:rFonts w:ascii="Times New Roman" w:hAnsi="Times New Roman" w:cs="Times New Roman"/>
                <w:b/>
                <w:sz w:val="20"/>
              </w:rPr>
              <w:t>МКУ «Центр муниципальных услуг»</w:t>
            </w:r>
          </w:p>
          <w:p w:rsidR="005C5CA9" w:rsidRPr="00782D27" w:rsidRDefault="005C5CA9" w:rsidP="008E44E4">
            <w:pPr>
              <w:pStyle w:val="ConsPlusNormal"/>
              <w:rPr>
                <w:rFonts w:ascii="Times New Roman" w:hAnsi="Times New Roman" w:cs="Times New Roman"/>
                <w:b/>
                <w:sz w:val="20"/>
              </w:rPr>
            </w:pPr>
            <w:r w:rsidRPr="00782D27">
              <w:rPr>
                <w:rFonts w:ascii="Times New Roman" w:hAnsi="Times New Roman" w:cs="Times New Roman"/>
                <w:b/>
                <w:sz w:val="20"/>
              </w:rPr>
              <w:t xml:space="preserve">Посудина Ю.К.- директор </w:t>
            </w: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68 964 249,62</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68 964 249,62</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64 770 500,00</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64 770 500,00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64 769 900,00</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sz w:val="20"/>
                <w:szCs w:val="20"/>
              </w:rPr>
            </w:pPr>
            <w:r w:rsidRPr="00BD3173">
              <w:rPr>
                <w:rFonts w:ascii="Times New Roman" w:hAnsi="Times New Roman" w:cs="Times New Roman"/>
                <w:sz w:val="20"/>
                <w:szCs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64 769 900,00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sz w:val="20"/>
                <w:szCs w:val="20"/>
              </w:rPr>
            </w:pPr>
            <w:r w:rsidRPr="00782D27">
              <w:rPr>
                <w:rFonts w:ascii="Times New Roman" w:hAnsi="Times New Roman" w:cs="Times New Roman"/>
                <w:sz w:val="20"/>
                <w:szCs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67 360 696,00</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rFonts w:ascii="Times New Roman" w:eastAsia="Times New Roman" w:hAnsi="Times New Roman" w:cs="Times New Roman"/>
                <w:sz w:val="20"/>
                <w:szCs w:val="20"/>
                <w:lang w:eastAsia="ru-RU"/>
              </w:rPr>
            </w:pPr>
            <w:r w:rsidRPr="00BD3173">
              <w:rPr>
                <w:rFonts w:ascii="Times New Roman" w:eastAsia="Times New Roman" w:hAnsi="Times New Roman" w:cs="Times New Roman"/>
                <w:sz w:val="20"/>
                <w:szCs w:val="20"/>
                <w:lang w:eastAsia="ru-RU"/>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jc w:val="center"/>
              <w:rPr>
                <w:rFonts w:ascii="Times New Roman" w:eastAsia="Times New Roman" w:hAnsi="Times New Roman" w:cs="Times New Roman"/>
                <w:sz w:val="20"/>
                <w:szCs w:val="20"/>
                <w:lang w:eastAsia="ru-RU"/>
              </w:rPr>
            </w:pPr>
            <w:r w:rsidRPr="00BD3173">
              <w:rPr>
                <w:rFonts w:ascii="Times New Roman" w:eastAsia="Times New Roman" w:hAnsi="Times New Roman" w:cs="Times New Roman"/>
                <w:sz w:val="20"/>
                <w:szCs w:val="20"/>
                <w:lang w:eastAsia="ru-RU"/>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sz w:val="20"/>
              </w:rPr>
            </w:pPr>
            <w:r w:rsidRPr="00BD3173">
              <w:rPr>
                <w:rFonts w:ascii="Times New Roman" w:hAnsi="Times New Roman" w:cs="Times New Roman"/>
                <w:sz w:val="20"/>
              </w:rPr>
              <w:t>67 360 696,00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rFonts w:ascii="Times New Roman" w:eastAsia="Times New Roman" w:hAnsi="Times New Roman" w:cs="Times New Roman"/>
                <w:sz w:val="20"/>
                <w:szCs w:val="20"/>
                <w:lang w:eastAsia="ru-RU"/>
              </w:rPr>
            </w:pPr>
            <w:r w:rsidRPr="00782D27">
              <w:rPr>
                <w:rFonts w:ascii="Times New Roman" w:eastAsia="Times New Roman" w:hAnsi="Times New Roman" w:cs="Times New Roman"/>
                <w:sz w:val="20"/>
                <w:szCs w:val="20"/>
                <w:lang w:eastAsia="ru-RU"/>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p>
        </w:tc>
      </w:tr>
      <w:tr w:rsidR="005C5CA9" w:rsidRPr="00782D27" w:rsidTr="008E44E4">
        <w:tc>
          <w:tcPr>
            <w:tcW w:w="710" w:type="dxa"/>
            <w:vMerge/>
            <w:tcBorders>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bottom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r w:rsidRPr="00782D27">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325 869 486,76</w:t>
            </w:r>
          </w:p>
        </w:tc>
        <w:tc>
          <w:tcPr>
            <w:tcW w:w="851"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BD3173" w:rsidRDefault="005C5CA9" w:rsidP="008E44E4">
            <w:pPr>
              <w:pStyle w:val="ConsPlusNormal"/>
              <w:jc w:val="center"/>
              <w:rPr>
                <w:rFonts w:ascii="Times New Roman" w:hAnsi="Times New Roman" w:cs="Times New Roman"/>
                <w:b/>
                <w:sz w:val="20"/>
              </w:rPr>
            </w:pPr>
            <w:r w:rsidRPr="00BD3173">
              <w:rPr>
                <w:rFonts w:ascii="Times New Roman" w:hAnsi="Times New Roman" w:cs="Times New Roman"/>
                <w:b/>
                <w:sz w:val="20"/>
              </w:rPr>
              <w:t>325 869 486,76</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r w:rsidRPr="00782D27">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p>
        </w:tc>
      </w:tr>
      <w:tr w:rsidR="005C5CA9" w:rsidRPr="00782D27" w:rsidTr="008E44E4">
        <w:trPr>
          <w:trHeight w:val="206"/>
        </w:trPr>
        <w:tc>
          <w:tcPr>
            <w:tcW w:w="710"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r w:rsidRPr="00782D27">
              <w:rPr>
                <w:rFonts w:ascii="Times New Roman" w:hAnsi="Times New Roman" w:cs="Times New Roman"/>
                <w:b/>
                <w:sz w:val="20"/>
              </w:rPr>
              <w:t>Итого по Структурным подразделениям администрации МО «Всеволожский муниципальный район»</w:t>
            </w:r>
          </w:p>
        </w:tc>
        <w:tc>
          <w:tcPr>
            <w:tcW w:w="1985"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х</w:t>
            </w:r>
          </w:p>
        </w:tc>
        <w:tc>
          <w:tcPr>
            <w:tcW w:w="1701"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jc w:val="center"/>
            </w:pPr>
            <w:r w:rsidRPr="00782D27">
              <w:rPr>
                <w:rFonts w:ascii="Times New Roman" w:hAnsi="Times New Roman" w:cs="Times New Roman"/>
                <w:sz w:val="20"/>
              </w:rPr>
              <w:t>х</w:t>
            </w: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2022</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rFonts w:ascii="Times New Roman" w:hAnsi="Times New Roman" w:cs="Times New Roman"/>
                <w:sz w:val="20"/>
                <w:szCs w:val="20"/>
              </w:rPr>
            </w:pPr>
            <w:r w:rsidRPr="00782D27">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1841" w:type="dxa"/>
            <w:vMerge w:val="restart"/>
            <w:tcBorders>
              <w:top w:val="single" w:sz="4" w:space="0" w:color="auto"/>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b/>
                <w:sz w:val="20"/>
              </w:rPr>
            </w:pPr>
            <w:r w:rsidRPr="00782D27">
              <w:rPr>
                <w:rFonts w:ascii="Times New Roman" w:hAnsi="Times New Roman" w:cs="Times New Roman"/>
                <w:b/>
                <w:sz w:val="20"/>
              </w:rPr>
              <w:t>Руководители структурных подразделений администрации МО «Всеволожский муниципальный район»</w:t>
            </w:r>
          </w:p>
          <w:p w:rsidR="005C5CA9" w:rsidRPr="00782D27" w:rsidRDefault="005C5CA9" w:rsidP="008E44E4">
            <w:pPr>
              <w:pStyle w:val="ConsPlusNormal"/>
              <w:rPr>
                <w:rFonts w:ascii="Times New Roman" w:hAnsi="Times New Roman" w:cs="Times New Roman"/>
                <w:b/>
                <w:sz w:val="20"/>
              </w:rPr>
            </w:pPr>
          </w:p>
        </w:tc>
      </w:tr>
      <w:tr w:rsidR="005C5CA9" w:rsidRPr="00782D27" w:rsidTr="008E44E4">
        <w:trPr>
          <w:trHeight w:val="144"/>
        </w:trPr>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2023</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rFonts w:ascii="Times New Roman" w:hAnsi="Times New Roman" w:cs="Times New Roman"/>
                <w:sz w:val="20"/>
                <w:szCs w:val="20"/>
              </w:rPr>
            </w:pPr>
            <w:r w:rsidRPr="00782D27">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2024</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rFonts w:ascii="Times New Roman" w:hAnsi="Times New Roman" w:cs="Times New Roman"/>
                <w:sz w:val="20"/>
                <w:szCs w:val="20"/>
              </w:rPr>
            </w:pPr>
            <w:r w:rsidRPr="00782D27">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2025</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rFonts w:ascii="Times New Roman" w:hAnsi="Times New Roman" w:cs="Times New Roman"/>
                <w:sz w:val="20"/>
                <w:szCs w:val="20"/>
              </w:rPr>
            </w:pPr>
            <w:r w:rsidRPr="00782D27">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r>
      <w:tr w:rsidR="005C5CA9" w:rsidRPr="00782D27" w:rsidTr="008E44E4">
        <w:tc>
          <w:tcPr>
            <w:tcW w:w="710"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right w:val="single" w:sz="4" w:space="0" w:color="auto"/>
            </w:tcBorders>
          </w:tcPr>
          <w:p w:rsidR="005C5CA9" w:rsidRPr="00782D27" w:rsidRDefault="005C5CA9" w:rsidP="008E44E4">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2026</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rFonts w:ascii="Times New Roman" w:hAnsi="Times New Roman" w:cs="Times New Roman"/>
                <w:sz w:val="20"/>
                <w:szCs w:val="20"/>
              </w:rPr>
            </w:pPr>
            <w:r w:rsidRPr="00782D27">
              <w:rPr>
                <w:rFonts w:ascii="Times New Roman" w:hAnsi="Times New Roman" w:cs="Times New Roman"/>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r w:rsidRPr="00782D27">
              <w:rPr>
                <w:rFonts w:ascii="Times New Roman" w:hAnsi="Times New Roman" w:cs="Times New Roman"/>
                <w:sz w:val="20"/>
              </w:rPr>
              <w:t>0</w:t>
            </w:r>
          </w:p>
        </w:tc>
        <w:tc>
          <w:tcPr>
            <w:tcW w:w="1841" w:type="dxa"/>
            <w:vMerge/>
            <w:tcBorders>
              <w:left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r>
      <w:tr w:rsidR="005C5CA9" w:rsidRPr="0055519C" w:rsidTr="008E44E4">
        <w:trPr>
          <w:trHeight w:val="87"/>
        </w:trPr>
        <w:tc>
          <w:tcPr>
            <w:tcW w:w="710" w:type="dxa"/>
            <w:vMerge/>
            <w:tcBorders>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2551" w:type="dxa"/>
            <w:vMerge/>
            <w:tcBorders>
              <w:left w:val="single" w:sz="4" w:space="0" w:color="auto"/>
              <w:bottom w:val="single" w:sz="4" w:space="0" w:color="auto"/>
              <w:right w:val="single" w:sz="4" w:space="0" w:color="auto"/>
            </w:tcBorders>
          </w:tcPr>
          <w:p w:rsidR="005C5CA9" w:rsidRPr="00782D27" w:rsidRDefault="005C5CA9" w:rsidP="008E44E4">
            <w:pPr>
              <w:pStyle w:val="ConsPlusNormal"/>
              <w:rPr>
                <w:rFonts w:ascii="Times New Roman" w:hAnsi="Times New Roman" w:cs="Times New Roman"/>
                <w:sz w:val="20"/>
              </w:rPr>
            </w:pPr>
          </w:p>
        </w:tc>
        <w:tc>
          <w:tcPr>
            <w:tcW w:w="1985" w:type="dxa"/>
            <w:vMerge/>
            <w:tcBorders>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701" w:type="dxa"/>
            <w:vMerge/>
            <w:tcBorders>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sz w:val="20"/>
              </w:rPr>
            </w:pPr>
          </w:p>
        </w:tc>
        <w:tc>
          <w:tcPr>
            <w:tcW w:w="1134"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r w:rsidRPr="00782D27">
              <w:rPr>
                <w:rFonts w:ascii="Times New Roman" w:hAnsi="Times New Roman" w:cs="Times New Roman"/>
                <w:b/>
                <w:sz w:val="20"/>
              </w:rPr>
              <w:t>2022-2026</w:t>
            </w:r>
          </w:p>
        </w:tc>
        <w:tc>
          <w:tcPr>
            <w:tcW w:w="141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r w:rsidRPr="00782D27">
              <w:rPr>
                <w:rFonts w:ascii="Times New Roman" w:hAnsi="Times New Roman" w:cs="Times New Roman"/>
                <w:b/>
                <w:sz w:val="20"/>
              </w:rPr>
              <w:t>0</w:t>
            </w:r>
          </w:p>
        </w:tc>
        <w:tc>
          <w:tcPr>
            <w:tcW w:w="851"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jc w:val="center"/>
              <w:rPr>
                <w:rFonts w:ascii="Times New Roman" w:hAnsi="Times New Roman" w:cs="Times New Roman"/>
                <w:b/>
                <w:sz w:val="20"/>
                <w:szCs w:val="20"/>
              </w:rPr>
            </w:pPr>
            <w:r w:rsidRPr="00782D27">
              <w:rPr>
                <w:rFonts w:ascii="Times New Roman" w:hAnsi="Times New Roman" w:cs="Times New Roman"/>
                <w:b/>
                <w:sz w:val="20"/>
                <w:szCs w:val="20"/>
              </w:rPr>
              <w:t>0</w:t>
            </w:r>
          </w:p>
        </w:tc>
        <w:tc>
          <w:tcPr>
            <w:tcW w:w="1277"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r w:rsidRPr="00782D27">
              <w:rPr>
                <w:rFonts w:ascii="Times New Roman" w:hAnsi="Times New Roman" w:cs="Times New Roman"/>
                <w:b/>
                <w:sz w:val="20"/>
              </w:rPr>
              <w:t>0</w:t>
            </w:r>
          </w:p>
        </w:tc>
        <w:tc>
          <w:tcPr>
            <w:tcW w:w="1418" w:type="dxa"/>
            <w:tcBorders>
              <w:top w:val="single" w:sz="4" w:space="0" w:color="auto"/>
              <w:left w:val="single" w:sz="4" w:space="0" w:color="auto"/>
              <w:bottom w:val="single" w:sz="4" w:space="0" w:color="auto"/>
              <w:right w:val="single" w:sz="4" w:space="0" w:color="auto"/>
            </w:tcBorders>
          </w:tcPr>
          <w:p w:rsidR="005C5CA9" w:rsidRPr="00782D27" w:rsidRDefault="005C5CA9" w:rsidP="008E44E4">
            <w:pPr>
              <w:pStyle w:val="ConsPlusNormal"/>
              <w:jc w:val="center"/>
              <w:rPr>
                <w:rFonts w:ascii="Times New Roman" w:hAnsi="Times New Roman" w:cs="Times New Roman"/>
                <w:b/>
                <w:sz w:val="20"/>
              </w:rPr>
            </w:pPr>
            <w:r w:rsidRPr="00782D27">
              <w:rPr>
                <w:rFonts w:ascii="Times New Roman" w:hAnsi="Times New Roman" w:cs="Times New Roman"/>
                <w:b/>
                <w:sz w:val="20"/>
              </w:rPr>
              <w:t>0</w:t>
            </w:r>
          </w:p>
        </w:tc>
        <w:tc>
          <w:tcPr>
            <w:tcW w:w="854" w:type="dxa"/>
            <w:tcBorders>
              <w:top w:val="single" w:sz="4" w:space="0" w:color="auto"/>
              <w:left w:val="single" w:sz="4" w:space="0" w:color="auto"/>
              <w:bottom w:val="single" w:sz="4" w:space="0" w:color="auto"/>
              <w:right w:val="single" w:sz="4" w:space="0" w:color="auto"/>
            </w:tcBorders>
          </w:tcPr>
          <w:p w:rsidR="005C5CA9" w:rsidRPr="0055519C" w:rsidRDefault="005C5CA9" w:rsidP="008E44E4">
            <w:pPr>
              <w:pStyle w:val="ConsPlusNormal"/>
              <w:jc w:val="center"/>
              <w:rPr>
                <w:rFonts w:ascii="Times New Roman" w:hAnsi="Times New Roman" w:cs="Times New Roman"/>
                <w:b/>
                <w:sz w:val="20"/>
              </w:rPr>
            </w:pPr>
            <w:r w:rsidRPr="00782D27">
              <w:rPr>
                <w:rFonts w:ascii="Times New Roman" w:hAnsi="Times New Roman" w:cs="Times New Roman"/>
                <w:b/>
                <w:sz w:val="20"/>
              </w:rPr>
              <w:t>0</w:t>
            </w:r>
          </w:p>
        </w:tc>
        <w:tc>
          <w:tcPr>
            <w:tcW w:w="1841" w:type="dxa"/>
            <w:vMerge/>
            <w:tcBorders>
              <w:left w:val="single" w:sz="4" w:space="0" w:color="auto"/>
              <w:bottom w:val="single" w:sz="4" w:space="0" w:color="auto"/>
              <w:right w:val="single" w:sz="4" w:space="0" w:color="auto"/>
            </w:tcBorders>
          </w:tcPr>
          <w:p w:rsidR="005C5CA9" w:rsidRPr="0055519C" w:rsidRDefault="005C5CA9" w:rsidP="008E44E4">
            <w:pPr>
              <w:pStyle w:val="ConsPlusNormal"/>
              <w:jc w:val="center"/>
              <w:rPr>
                <w:rFonts w:ascii="Times New Roman" w:hAnsi="Times New Roman" w:cs="Times New Roman"/>
                <w:sz w:val="20"/>
              </w:rPr>
            </w:pPr>
          </w:p>
        </w:tc>
      </w:tr>
    </w:tbl>
    <w:p w:rsidR="005C5CA9" w:rsidRPr="0055519C" w:rsidRDefault="005C5CA9" w:rsidP="005C5CA9">
      <w:pPr>
        <w:pStyle w:val="ConsPlusNormal"/>
        <w:jc w:val="center"/>
        <w:rPr>
          <w:rFonts w:ascii="Times New Roman" w:hAnsi="Times New Roman" w:cs="Times New Roman"/>
          <w:sz w:val="24"/>
          <w:szCs w:val="24"/>
        </w:rPr>
      </w:pPr>
    </w:p>
    <w:p w:rsidR="00A21958" w:rsidRDefault="00A21958" w:rsidP="00A21958">
      <w:pPr>
        <w:widowControl w:val="0"/>
        <w:spacing w:after="0" w:line="240" w:lineRule="auto"/>
        <w:ind w:firstLine="709"/>
        <w:jc w:val="right"/>
        <w:textAlignment w:val="baseline"/>
        <w:rPr>
          <w:rFonts w:ascii="Times New Roman" w:eastAsia="Times New Roman" w:hAnsi="Times New Roman" w:cs="Times New Roman"/>
          <w:sz w:val="28"/>
          <w:szCs w:val="28"/>
          <w:lang w:eastAsia="ru-RU"/>
        </w:rPr>
      </w:pPr>
    </w:p>
    <w:sectPr w:rsidR="00A21958" w:rsidSect="00481F3B">
      <w:pgSz w:w="16838" w:h="11906" w:orient="landscape"/>
      <w:pgMar w:top="1701"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66A08"/>
    <w:multiLevelType w:val="hybridMultilevel"/>
    <w:tmpl w:val="ED52E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127E0E"/>
    <w:multiLevelType w:val="multilevel"/>
    <w:tmpl w:val="9FD89522"/>
    <w:lvl w:ilvl="0">
      <w:start w:val="1"/>
      <w:numFmt w:val="decimal"/>
      <w:lvlText w:val="%1."/>
      <w:lvlJc w:val="left"/>
      <w:pPr>
        <w:ind w:left="1113" w:hanging="4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516" w:hanging="1800"/>
      </w:pPr>
      <w:rPr>
        <w:rFonts w:hint="default"/>
      </w:rPr>
    </w:lvl>
  </w:abstractNum>
  <w:abstractNum w:abstractNumId="2" w15:restartNumberingAfterBreak="0">
    <w:nsid w:val="50BE5057"/>
    <w:multiLevelType w:val="hybridMultilevel"/>
    <w:tmpl w:val="D32E051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5AB50A36"/>
    <w:multiLevelType w:val="multilevel"/>
    <w:tmpl w:val="9FD89522"/>
    <w:lvl w:ilvl="0">
      <w:start w:val="1"/>
      <w:numFmt w:val="decimal"/>
      <w:lvlText w:val="%1."/>
      <w:lvlJc w:val="left"/>
      <w:pPr>
        <w:ind w:left="1113" w:hanging="40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516" w:hanging="1800"/>
      </w:pPr>
      <w:rPr>
        <w:rFonts w:hint="default"/>
      </w:rPr>
    </w:lvl>
  </w:abstractNum>
  <w:abstractNum w:abstractNumId="4" w15:restartNumberingAfterBreak="0">
    <w:nsid w:val="5DB52334"/>
    <w:multiLevelType w:val="hybridMultilevel"/>
    <w:tmpl w:val="8E02856E"/>
    <w:lvl w:ilvl="0" w:tplc="01DCBB00">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733C1E41"/>
    <w:multiLevelType w:val="hybridMultilevel"/>
    <w:tmpl w:val="37F64414"/>
    <w:lvl w:ilvl="0" w:tplc="80025A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38D"/>
    <w:rsid w:val="0000166F"/>
    <w:rsid w:val="00003093"/>
    <w:rsid w:val="00003C66"/>
    <w:rsid w:val="00004DE1"/>
    <w:rsid w:val="0000556F"/>
    <w:rsid w:val="00010EDC"/>
    <w:rsid w:val="00024B29"/>
    <w:rsid w:val="0002540C"/>
    <w:rsid w:val="0003179B"/>
    <w:rsid w:val="00035FCC"/>
    <w:rsid w:val="00037413"/>
    <w:rsid w:val="00040116"/>
    <w:rsid w:val="00043B05"/>
    <w:rsid w:val="000510DA"/>
    <w:rsid w:val="00057D8E"/>
    <w:rsid w:val="0007050C"/>
    <w:rsid w:val="0008192C"/>
    <w:rsid w:val="0008201B"/>
    <w:rsid w:val="00085BE0"/>
    <w:rsid w:val="000926EB"/>
    <w:rsid w:val="00092D2B"/>
    <w:rsid w:val="00097C51"/>
    <w:rsid w:val="000B754B"/>
    <w:rsid w:val="000B7C4D"/>
    <w:rsid w:val="000C5226"/>
    <w:rsid w:val="000D0F6C"/>
    <w:rsid w:val="000D421A"/>
    <w:rsid w:val="000E074C"/>
    <w:rsid w:val="000E575C"/>
    <w:rsid w:val="000E6795"/>
    <w:rsid w:val="0013117A"/>
    <w:rsid w:val="00142BE4"/>
    <w:rsid w:val="0014358B"/>
    <w:rsid w:val="00153E13"/>
    <w:rsid w:val="001572A4"/>
    <w:rsid w:val="001573CF"/>
    <w:rsid w:val="00164142"/>
    <w:rsid w:val="001654B7"/>
    <w:rsid w:val="00166988"/>
    <w:rsid w:val="00167C68"/>
    <w:rsid w:val="00174C4C"/>
    <w:rsid w:val="00180A1E"/>
    <w:rsid w:val="00182E95"/>
    <w:rsid w:val="00187866"/>
    <w:rsid w:val="001C5ED7"/>
    <w:rsid w:val="001D25DD"/>
    <w:rsid w:val="001F7B9F"/>
    <w:rsid w:val="00204B38"/>
    <w:rsid w:val="002108DF"/>
    <w:rsid w:val="002121D4"/>
    <w:rsid w:val="0021450B"/>
    <w:rsid w:val="0021558B"/>
    <w:rsid w:val="00233A4D"/>
    <w:rsid w:val="0023407D"/>
    <w:rsid w:val="00235C96"/>
    <w:rsid w:val="0024150C"/>
    <w:rsid w:val="00244FA3"/>
    <w:rsid w:val="0024549E"/>
    <w:rsid w:val="00250BBA"/>
    <w:rsid w:val="002633F1"/>
    <w:rsid w:val="002676D0"/>
    <w:rsid w:val="00291723"/>
    <w:rsid w:val="00292E03"/>
    <w:rsid w:val="00293493"/>
    <w:rsid w:val="002C17AB"/>
    <w:rsid w:val="002C304B"/>
    <w:rsid w:val="002C3079"/>
    <w:rsid w:val="002E23BA"/>
    <w:rsid w:val="002F0C98"/>
    <w:rsid w:val="002F1799"/>
    <w:rsid w:val="00305DEC"/>
    <w:rsid w:val="00322750"/>
    <w:rsid w:val="00323A05"/>
    <w:rsid w:val="003241A3"/>
    <w:rsid w:val="003303AB"/>
    <w:rsid w:val="003320D8"/>
    <w:rsid w:val="00347761"/>
    <w:rsid w:val="00350B05"/>
    <w:rsid w:val="003548EB"/>
    <w:rsid w:val="00376F11"/>
    <w:rsid w:val="00383D05"/>
    <w:rsid w:val="00384D66"/>
    <w:rsid w:val="00385BF3"/>
    <w:rsid w:val="003A26AE"/>
    <w:rsid w:val="003B4776"/>
    <w:rsid w:val="003C1D7E"/>
    <w:rsid w:val="003C2E3D"/>
    <w:rsid w:val="003D471D"/>
    <w:rsid w:val="003D6E29"/>
    <w:rsid w:val="003E1364"/>
    <w:rsid w:val="003E2C4E"/>
    <w:rsid w:val="003F236A"/>
    <w:rsid w:val="003F375D"/>
    <w:rsid w:val="00405B4B"/>
    <w:rsid w:val="00406C12"/>
    <w:rsid w:val="004112D9"/>
    <w:rsid w:val="00413F35"/>
    <w:rsid w:val="00421AED"/>
    <w:rsid w:val="00426E19"/>
    <w:rsid w:val="00434639"/>
    <w:rsid w:val="0044507F"/>
    <w:rsid w:val="00457669"/>
    <w:rsid w:val="0045778F"/>
    <w:rsid w:val="00463D91"/>
    <w:rsid w:val="00465074"/>
    <w:rsid w:val="004650C5"/>
    <w:rsid w:val="00481F3B"/>
    <w:rsid w:val="004B43C9"/>
    <w:rsid w:val="004B48C6"/>
    <w:rsid w:val="004E1231"/>
    <w:rsid w:val="005000A2"/>
    <w:rsid w:val="00501EB1"/>
    <w:rsid w:val="005063EC"/>
    <w:rsid w:val="00513DC1"/>
    <w:rsid w:val="00516DCB"/>
    <w:rsid w:val="00522084"/>
    <w:rsid w:val="00522E07"/>
    <w:rsid w:val="00526307"/>
    <w:rsid w:val="005350B1"/>
    <w:rsid w:val="0055221F"/>
    <w:rsid w:val="00553502"/>
    <w:rsid w:val="00555CA3"/>
    <w:rsid w:val="00570975"/>
    <w:rsid w:val="00590616"/>
    <w:rsid w:val="00596881"/>
    <w:rsid w:val="005A0F57"/>
    <w:rsid w:val="005B2300"/>
    <w:rsid w:val="005B70FE"/>
    <w:rsid w:val="005C3E26"/>
    <w:rsid w:val="005C5CA9"/>
    <w:rsid w:val="005C797E"/>
    <w:rsid w:val="005D5361"/>
    <w:rsid w:val="005D7340"/>
    <w:rsid w:val="005F6DAD"/>
    <w:rsid w:val="005F7CF9"/>
    <w:rsid w:val="006028FE"/>
    <w:rsid w:val="006039A5"/>
    <w:rsid w:val="00603DF1"/>
    <w:rsid w:val="0060651E"/>
    <w:rsid w:val="006121EA"/>
    <w:rsid w:val="0062059D"/>
    <w:rsid w:val="00623E59"/>
    <w:rsid w:val="00626276"/>
    <w:rsid w:val="00633AFF"/>
    <w:rsid w:val="006460DE"/>
    <w:rsid w:val="00646184"/>
    <w:rsid w:val="00650E49"/>
    <w:rsid w:val="0065176F"/>
    <w:rsid w:val="00676D8A"/>
    <w:rsid w:val="006778DE"/>
    <w:rsid w:val="00683C76"/>
    <w:rsid w:val="006A1F4C"/>
    <w:rsid w:val="006C1200"/>
    <w:rsid w:val="006C390F"/>
    <w:rsid w:val="006C6BC5"/>
    <w:rsid w:val="006E00B8"/>
    <w:rsid w:val="006E0783"/>
    <w:rsid w:val="006E0F72"/>
    <w:rsid w:val="006E288D"/>
    <w:rsid w:val="006F6134"/>
    <w:rsid w:val="007076A1"/>
    <w:rsid w:val="00707BEF"/>
    <w:rsid w:val="00724988"/>
    <w:rsid w:val="00725F0B"/>
    <w:rsid w:val="0073647F"/>
    <w:rsid w:val="007447A1"/>
    <w:rsid w:val="00746334"/>
    <w:rsid w:val="00752BA2"/>
    <w:rsid w:val="00757B7B"/>
    <w:rsid w:val="007925EA"/>
    <w:rsid w:val="00792662"/>
    <w:rsid w:val="007967C5"/>
    <w:rsid w:val="00797D97"/>
    <w:rsid w:val="007B01AF"/>
    <w:rsid w:val="007B23F7"/>
    <w:rsid w:val="007B348B"/>
    <w:rsid w:val="007B5D4A"/>
    <w:rsid w:val="007B7616"/>
    <w:rsid w:val="007C39B4"/>
    <w:rsid w:val="007E24B6"/>
    <w:rsid w:val="007F5624"/>
    <w:rsid w:val="00804801"/>
    <w:rsid w:val="00810C45"/>
    <w:rsid w:val="008110FF"/>
    <w:rsid w:val="008132F6"/>
    <w:rsid w:val="00820FDB"/>
    <w:rsid w:val="0084123F"/>
    <w:rsid w:val="00845A05"/>
    <w:rsid w:val="00882D04"/>
    <w:rsid w:val="008852A6"/>
    <w:rsid w:val="0088631C"/>
    <w:rsid w:val="00890C79"/>
    <w:rsid w:val="008A38FF"/>
    <w:rsid w:val="008A7FBF"/>
    <w:rsid w:val="008B64C8"/>
    <w:rsid w:val="008D3ACB"/>
    <w:rsid w:val="008E4933"/>
    <w:rsid w:val="008E6971"/>
    <w:rsid w:val="008F2002"/>
    <w:rsid w:val="008F5721"/>
    <w:rsid w:val="00901A22"/>
    <w:rsid w:val="009111CA"/>
    <w:rsid w:val="0091240B"/>
    <w:rsid w:val="00925CA2"/>
    <w:rsid w:val="0094513E"/>
    <w:rsid w:val="00950F17"/>
    <w:rsid w:val="009526D1"/>
    <w:rsid w:val="009533DF"/>
    <w:rsid w:val="00956C7D"/>
    <w:rsid w:val="00967101"/>
    <w:rsid w:val="00971362"/>
    <w:rsid w:val="009739B8"/>
    <w:rsid w:val="00973BAC"/>
    <w:rsid w:val="00977D5F"/>
    <w:rsid w:val="00983D20"/>
    <w:rsid w:val="00987781"/>
    <w:rsid w:val="00990AE3"/>
    <w:rsid w:val="00992617"/>
    <w:rsid w:val="00992F8E"/>
    <w:rsid w:val="009A14C9"/>
    <w:rsid w:val="009C0E01"/>
    <w:rsid w:val="009C1066"/>
    <w:rsid w:val="009C25DE"/>
    <w:rsid w:val="009C3BF7"/>
    <w:rsid w:val="009C61E4"/>
    <w:rsid w:val="009D227C"/>
    <w:rsid w:val="009D4F6C"/>
    <w:rsid w:val="009D5014"/>
    <w:rsid w:val="009D68BB"/>
    <w:rsid w:val="009E07E3"/>
    <w:rsid w:val="00A013D0"/>
    <w:rsid w:val="00A105EB"/>
    <w:rsid w:val="00A200A5"/>
    <w:rsid w:val="00A21958"/>
    <w:rsid w:val="00A40CFC"/>
    <w:rsid w:val="00A44A87"/>
    <w:rsid w:val="00A44CA2"/>
    <w:rsid w:val="00A45C5A"/>
    <w:rsid w:val="00A45F39"/>
    <w:rsid w:val="00A53337"/>
    <w:rsid w:val="00A55FCF"/>
    <w:rsid w:val="00A63D4B"/>
    <w:rsid w:val="00A65F14"/>
    <w:rsid w:val="00A72E6B"/>
    <w:rsid w:val="00A81A62"/>
    <w:rsid w:val="00AA0C9E"/>
    <w:rsid w:val="00AA4332"/>
    <w:rsid w:val="00AA6039"/>
    <w:rsid w:val="00AB0465"/>
    <w:rsid w:val="00AD5EF3"/>
    <w:rsid w:val="00AE0F7C"/>
    <w:rsid w:val="00AE2177"/>
    <w:rsid w:val="00AE230E"/>
    <w:rsid w:val="00AF5FBC"/>
    <w:rsid w:val="00AF6D4A"/>
    <w:rsid w:val="00B027D5"/>
    <w:rsid w:val="00B06A9B"/>
    <w:rsid w:val="00B10234"/>
    <w:rsid w:val="00B10C7E"/>
    <w:rsid w:val="00B120DE"/>
    <w:rsid w:val="00B17124"/>
    <w:rsid w:val="00B21CBB"/>
    <w:rsid w:val="00B23179"/>
    <w:rsid w:val="00B30996"/>
    <w:rsid w:val="00B3612D"/>
    <w:rsid w:val="00B432BD"/>
    <w:rsid w:val="00B716FE"/>
    <w:rsid w:val="00B72D06"/>
    <w:rsid w:val="00B77395"/>
    <w:rsid w:val="00B872DC"/>
    <w:rsid w:val="00B94DF3"/>
    <w:rsid w:val="00B95266"/>
    <w:rsid w:val="00B953CB"/>
    <w:rsid w:val="00B96416"/>
    <w:rsid w:val="00B96EF6"/>
    <w:rsid w:val="00BA20B9"/>
    <w:rsid w:val="00BC03FB"/>
    <w:rsid w:val="00BC1B64"/>
    <w:rsid w:val="00BE3D5D"/>
    <w:rsid w:val="00BE41C3"/>
    <w:rsid w:val="00BE4A1D"/>
    <w:rsid w:val="00BE544E"/>
    <w:rsid w:val="00BE74FF"/>
    <w:rsid w:val="00BF3E02"/>
    <w:rsid w:val="00BF432F"/>
    <w:rsid w:val="00C075C2"/>
    <w:rsid w:val="00C07F96"/>
    <w:rsid w:val="00C23B89"/>
    <w:rsid w:val="00C31519"/>
    <w:rsid w:val="00C37E7D"/>
    <w:rsid w:val="00C45F7F"/>
    <w:rsid w:val="00C550D7"/>
    <w:rsid w:val="00C73309"/>
    <w:rsid w:val="00C75AEC"/>
    <w:rsid w:val="00C76FBB"/>
    <w:rsid w:val="00C8628A"/>
    <w:rsid w:val="00C87391"/>
    <w:rsid w:val="00C874D5"/>
    <w:rsid w:val="00C91A95"/>
    <w:rsid w:val="00C94FD9"/>
    <w:rsid w:val="00C96E58"/>
    <w:rsid w:val="00C9709B"/>
    <w:rsid w:val="00CA41C4"/>
    <w:rsid w:val="00CA668C"/>
    <w:rsid w:val="00CA6FE9"/>
    <w:rsid w:val="00CB02F9"/>
    <w:rsid w:val="00CB0675"/>
    <w:rsid w:val="00CB11B0"/>
    <w:rsid w:val="00CB1E6A"/>
    <w:rsid w:val="00CC19DB"/>
    <w:rsid w:val="00CD3EB9"/>
    <w:rsid w:val="00CD61BC"/>
    <w:rsid w:val="00CE16DD"/>
    <w:rsid w:val="00CE1869"/>
    <w:rsid w:val="00CF1009"/>
    <w:rsid w:val="00CF3817"/>
    <w:rsid w:val="00D1615A"/>
    <w:rsid w:val="00D2204A"/>
    <w:rsid w:val="00D27280"/>
    <w:rsid w:val="00D4547D"/>
    <w:rsid w:val="00D45DF6"/>
    <w:rsid w:val="00D51B1D"/>
    <w:rsid w:val="00D63EEE"/>
    <w:rsid w:val="00D679CD"/>
    <w:rsid w:val="00D7366D"/>
    <w:rsid w:val="00D74A76"/>
    <w:rsid w:val="00D778B0"/>
    <w:rsid w:val="00D810F4"/>
    <w:rsid w:val="00D95CCA"/>
    <w:rsid w:val="00DE7210"/>
    <w:rsid w:val="00DE79A4"/>
    <w:rsid w:val="00DF1C52"/>
    <w:rsid w:val="00E015E6"/>
    <w:rsid w:val="00E077C7"/>
    <w:rsid w:val="00E12A07"/>
    <w:rsid w:val="00E1324D"/>
    <w:rsid w:val="00E16CC5"/>
    <w:rsid w:val="00E3408F"/>
    <w:rsid w:val="00E43530"/>
    <w:rsid w:val="00E61178"/>
    <w:rsid w:val="00E62133"/>
    <w:rsid w:val="00E67BB0"/>
    <w:rsid w:val="00E7293B"/>
    <w:rsid w:val="00E743C3"/>
    <w:rsid w:val="00E77116"/>
    <w:rsid w:val="00E803B9"/>
    <w:rsid w:val="00E81103"/>
    <w:rsid w:val="00E82D61"/>
    <w:rsid w:val="00E87017"/>
    <w:rsid w:val="00E91E60"/>
    <w:rsid w:val="00EA2EA3"/>
    <w:rsid w:val="00EB5F83"/>
    <w:rsid w:val="00EC008F"/>
    <w:rsid w:val="00EE3954"/>
    <w:rsid w:val="00EF5049"/>
    <w:rsid w:val="00EF6273"/>
    <w:rsid w:val="00F102CA"/>
    <w:rsid w:val="00F1638D"/>
    <w:rsid w:val="00F163E7"/>
    <w:rsid w:val="00F203C7"/>
    <w:rsid w:val="00F20FF7"/>
    <w:rsid w:val="00F218FB"/>
    <w:rsid w:val="00F31701"/>
    <w:rsid w:val="00F34516"/>
    <w:rsid w:val="00F347AD"/>
    <w:rsid w:val="00F34960"/>
    <w:rsid w:val="00F35AAF"/>
    <w:rsid w:val="00F3672E"/>
    <w:rsid w:val="00F441FC"/>
    <w:rsid w:val="00F4452E"/>
    <w:rsid w:val="00F463D3"/>
    <w:rsid w:val="00F47B6A"/>
    <w:rsid w:val="00F5387C"/>
    <w:rsid w:val="00F55849"/>
    <w:rsid w:val="00F74802"/>
    <w:rsid w:val="00F8614B"/>
    <w:rsid w:val="00FA14DC"/>
    <w:rsid w:val="00FB5C13"/>
    <w:rsid w:val="00FC015E"/>
    <w:rsid w:val="00FC05F7"/>
    <w:rsid w:val="00FC4BF3"/>
    <w:rsid w:val="00FD3123"/>
    <w:rsid w:val="00FD65F2"/>
    <w:rsid w:val="00FE32E0"/>
    <w:rsid w:val="00FE4FE5"/>
    <w:rsid w:val="00FF01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AA92D-9900-4D0C-A341-73D2C03EA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2A07"/>
  </w:style>
  <w:style w:type="paragraph" w:styleId="1">
    <w:name w:val="heading 1"/>
    <w:basedOn w:val="a"/>
    <w:next w:val="a"/>
    <w:link w:val="10"/>
    <w:qFormat/>
    <w:rsid w:val="007076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12A07"/>
    <w:pPr>
      <w:spacing w:after="200" w:line="276" w:lineRule="auto"/>
      <w:ind w:left="720"/>
      <w:contextualSpacing/>
    </w:pPr>
    <w:rPr>
      <w:rFonts w:ascii="Calibri" w:eastAsia="Calibri" w:hAnsi="Calibri" w:cs="Times New Roman"/>
    </w:rPr>
  </w:style>
  <w:style w:type="character" w:customStyle="1" w:styleId="a4">
    <w:name w:val="Абзац списка Знак"/>
    <w:link w:val="a3"/>
    <w:uiPriority w:val="34"/>
    <w:locked/>
    <w:rsid w:val="00E12A07"/>
    <w:rPr>
      <w:rFonts w:ascii="Calibri" w:eastAsia="Calibri" w:hAnsi="Calibri" w:cs="Times New Roman"/>
    </w:rPr>
  </w:style>
  <w:style w:type="character" w:customStyle="1" w:styleId="10">
    <w:name w:val="Заголовок 1 Знак"/>
    <w:basedOn w:val="a0"/>
    <w:link w:val="1"/>
    <w:rsid w:val="007076A1"/>
    <w:rPr>
      <w:rFonts w:ascii="Arial" w:eastAsia="Times New Roman" w:hAnsi="Arial" w:cs="Arial"/>
      <w:b/>
      <w:bCs/>
      <w:color w:val="000080"/>
      <w:sz w:val="24"/>
      <w:szCs w:val="24"/>
      <w:lang w:eastAsia="ru-RU"/>
    </w:rPr>
  </w:style>
  <w:style w:type="paragraph" w:styleId="a5">
    <w:name w:val="Normal (Web)"/>
    <w:basedOn w:val="a"/>
    <w:uiPriority w:val="99"/>
    <w:unhideWhenUsed/>
    <w:rsid w:val="007076A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rsid w:val="002121D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6">
    <w:name w:val="Прижатый влево"/>
    <w:basedOn w:val="a"/>
    <w:next w:val="a"/>
    <w:rsid w:val="006E0783"/>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rmal">
    <w:name w:val="ConsPlusNormal"/>
    <w:rsid w:val="007364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Normal">
    <w:name w:val="ConsNormal"/>
    <w:rsid w:val="00233A4D"/>
    <w:pPr>
      <w:widowControl w:val="0"/>
      <w:autoSpaceDE w:val="0"/>
      <w:autoSpaceDN w:val="0"/>
      <w:adjustRightInd w:val="0"/>
      <w:spacing w:after="0" w:line="240" w:lineRule="auto"/>
      <w:ind w:right="19772" w:firstLine="720"/>
    </w:pPr>
    <w:rPr>
      <w:rFonts w:ascii="Arial" w:eastAsia="Times New Roman" w:hAnsi="Arial" w:cs="Times New Roman"/>
      <w:sz w:val="20"/>
      <w:szCs w:val="20"/>
      <w:lang w:eastAsia="ru-RU"/>
    </w:rPr>
  </w:style>
  <w:style w:type="paragraph" w:customStyle="1" w:styleId="Default">
    <w:name w:val="Default"/>
    <w:rsid w:val="00233A4D"/>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styleId="a7">
    <w:name w:val="Body Text"/>
    <w:aliases w:val="Знак1 Знак"/>
    <w:basedOn w:val="a"/>
    <w:link w:val="a8"/>
    <w:rsid w:val="00B21CBB"/>
    <w:pPr>
      <w:spacing w:after="0" w:line="240" w:lineRule="auto"/>
      <w:jc w:val="both"/>
    </w:pPr>
    <w:rPr>
      <w:rFonts w:ascii="Times New Roman" w:eastAsia="Times New Roman" w:hAnsi="Times New Roman" w:cs="Times New Roman"/>
      <w:sz w:val="24"/>
      <w:szCs w:val="20"/>
      <w:lang w:val="x-none" w:eastAsia="x-none"/>
    </w:rPr>
  </w:style>
  <w:style w:type="character" w:customStyle="1" w:styleId="a8">
    <w:name w:val="Основной текст Знак"/>
    <w:aliases w:val="Знак1 Знак Знак"/>
    <w:basedOn w:val="a0"/>
    <w:link w:val="a7"/>
    <w:rsid w:val="00B21CBB"/>
    <w:rPr>
      <w:rFonts w:ascii="Times New Roman" w:eastAsia="Times New Roman" w:hAnsi="Times New Roman" w:cs="Times New Roman"/>
      <w:sz w:val="24"/>
      <w:szCs w:val="20"/>
      <w:lang w:val="x-none" w:eastAsia="x-none"/>
    </w:rPr>
  </w:style>
  <w:style w:type="paragraph" w:customStyle="1" w:styleId="2">
    <w:name w:val="Абзац списка2"/>
    <w:rsid w:val="00FC05F7"/>
    <w:pPr>
      <w:widowControl w:val="0"/>
      <w:suppressAutoHyphens/>
      <w:spacing w:after="0" w:line="240" w:lineRule="auto"/>
      <w:ind w:left="720"/>
    </w:pPr>
    <w:rPr>
      <w:rFonts w:ascii="Calibri" w:eastAsia="Calibri" w:hAnsi="Calibri" w:cs="Times New Roman"/>
      <w:kern w:val="1"/>
      <w:lang w:eastAsia="ar-SA"/>
    </w:rPr>
  </w:style>
  <w:style w:type="character" w:styleId="a9">
    <w:name w:val="Hyperlink"/>
    <w:basedOn w:val="a0"/>
    <w:uiPriority w:val="99"/>
    <w:semiHidden/>
    <w:unhideWhenUsed/>
    <w:rsid w:val="003320D8"/>
    <w:rPr>
      <w:color w:val="0000FF"/>
      <w:u w:val="single"/>
    </w:rPr>
  </w:style>
  <w:style w:type="paragraph" w:customStyle="1" w:styleId="ConsPlusTitle">
    <w:name w:val="ConsPlusTitle"/>
    <w:rsid w:val="00E7293B"/>
    <w:pPr>
      <w:widowControl w:val="0"/>
      <w:autoSpaceDE w:val="0"/>
      <w:autoSpaceDN w:val="0"/>
      <w:spacing w:after="0" w:line="240" w:lineRule="auto"/>
    </w:pPr>
    <w:rPr>
      <w:rFonts w:ascii="Calibri" w:eastAsia="Times New Roman" w:hAnsi="Calibri" w:cs="Calibri"/>
      <w:b/>
      <w:szCs w:val="20"/>
      <w:lang w:eastAsia="ru-RU"/>
    </w:rPr>
  </w:style>
  <w:style w:type="paragraph" w:styleId="aa">
    <w:name w:val="No Spacing"/>
    <w:link w:val="ab"/>
    <w:qFormat/>
    <w:rsid w:val="006778DE"/>
    <w:pPr>
      <w:spacing w:after="0" w:line="240" w:lineRule="auto"/>
    </w:pPr>
    <w:rPr>
      <w:rFonts w:ascii="Calibri" w:eastAsia="Times New Roman" w:hAnsi="Calibri" w:cs="Times New Roman"/>
      <w:lang w:eastAsia="ru-RU"/>
    </w:rPr>
  </w:style>
  <w:style w:type="character" w:customStyle="1" w:styleId="ab">
    <w:name w:val="Без интервала Знак"/>
    <w:link w:val="aa"/>
    <w:locked/>
    <w:rsid w:val="006778DE"/>
    <w:rPr>
      <w:rFonts w:ascii="Calibri" w:eastAsia="Times New Roman" w:hAnsi="Calibri" w:cs="Times New Roman"/>
      <w:lang w:eastAsia="ru-RU"/>
    </w:rPr>
  </w:style>
  <w:style w:type="paragraph" w:styleId="ac">
    <w:name w:val="Balloon Text"/>
    <w:basedOn w:val="a"/>
    <w:link w:val="ad"/>
    <w:uiPriority w:val="99"/>
    <w:semiHidden/>
    <w:unhideWhenUsed/>
    <w:rsid w:val="00E6213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62133"/>
    <w:rPr>
      <w:rFonts w:ascii="Segoe UI" w:hAnsi="Segoe UI" w:cs="Segoe UI"/>
      <w:sz w:val="18"/>
      <w:szCs w:val="18"/>
    </w:rPr>
  </w:style>
  <w:style w:type="paragraph" w:styleId="ae">
    <w:name w:val="header"/>
    <w:basedOn w:val="a"/>
    <w:link w:val="af"/>
    <w:uiPriority w:val="99"/>
    <w:unhideWhenUsed/>
    <w:rsid w:val="00AB0465"/>
    <w:pPr>
      <w:tabs>
        <w:tab w:val="center" w:pos="4677"/>
        <w:tab w:val="right" w:pos="9355"/>
      </w:tabs>
      <w:spacing w:after="200" w:line="276" w:lineRule="auto"/>
    </w:pPr>
    <w:rPr>
      <w:rFonts w:ascii="Calibri" w:eastAsia="Calibri" w:hAnsi="Calibri" w:cs="Times New Roman"/>
    </w:rPr>
  </w:style>
  <w:style w:type="character" w:customStyle="1" w:styleId="af">
    <w:name w:val="Верхний колонтитул Знак"/>
    <w:basedOn w:val="a0"/>
    <w:link w:val="ae"/>
    <w:uiPriority w:val="99"/>
    <w:rsid w:val="00AB0465"/>
    <w:rPr>
      <w:rFonts w:ascii="Calibri" w:eastAsia="Calibri" w:hAnsi="Calibri" w:cs="Times New Roman"/>
    </w:rPr>
  </w:style>
  <w:style w:type="paragraph" w:styleId="af0">
    <w:name w:val="footer"/>
    <w:basedOn w:val="a"/>
    <w:link w:val="af1"/>
    <w:uiPriority w:val="99"/>
    <w:unhideWhenUsed/>
    <w:rsid w:val="00AB0465"/>
    <w:pPr>
      <w:tabs>
        <w:tab w:val="center" w:pos="4677"/>
        <w:tab w:val="right" w:pos="9355"/>
      </w:tabs>
      <w:spacing w:after="200" w:line="276" w:lineRule="auto"/>
    </w:pPr>
    <w:rPr>
      <w:rFonts w:ascii="Calibri" w:eastAsia="Calibri" w:hAnsi="Calibri" w:cs="Times New Roman"/>
    </w:rPr>
  </w:style>
  <w:style w:type="character" w:customStyle="1" w:styleId="af1">
    <w:name w:val="Нижний колонтитул Знак"/>
    <w:basedOn w:val="a0"/>
    <w:link w:val="af0"/>
    <w:uiPriority w:val="99"/>
    <w:rsid w:val="00AB046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73601">
      <w:bodyDiv w:val="1"/>
      <w:marLeft w:val="0"/>
      <w:marRight w:val="0"/>
      <w:marTop w:val="0"/>
      <w:marBottom w:val="0"/>
      <w:divBdr>
        <w:top w:val="none" w:sz="0" w:space="0" w:color="auto"/>
        <w:left w:val="none" w:sz="0" w:space="0" w:color="auto"/>
        <w:bottom w:val="none" w:sz="0" w:space="0" w:color="auto"/>
        <w:right w:val="none" w:sz="0" w:space="0" w:color="auto"/>
      </w:divBdr>
    </w:div>
    <w:div w:id="277760084">
      <w:bodyDiv w:val="1"/>
      <w:marLeft w:val="0"/>
      <w:marRight w:val="0"/>
      <w:marTop w:val="0"/>
      <w:marBottom w:val="0"/>
      <w:divBdr>
        <w:top w:val="none" w:sz="0" w:space="0" w:color="auto"/>
        <w:left w:val="none" w:sz="0" w:space="0" w:color="auto"/>
        <w:bottom w:val="none" w:sz="0" w:space="0" w:color="auto"/>
        <w:right w:val="none" w:sz="0" w:space="0" w:color="auto"/>
      </w:divBdr>
    </w:div>
    <w:div w:id="1062941721">
      <w:bodyDiv w:val="1"/>
      <w:marLeft w:val="0"/>
      <w:marRight w:val="0"/>
      <w:marTop w:val="0"/>
      <w:marBottom w:val="0"/>
      <w:divBdr>
        <w:top w:val="none" w:sz="0" w:space="0" w:color="auto"/>
        <w:left w:val="none" w:sz="0" w:space="0" w:color="auto"/>
        <w:bottom w:val="none" w:sz="0" w:space="0" w:color="auto"/>
        <w:right w:val="none" w:sz="0" w:space="0" w:color="auto"/>
      </w:divBdr>
    </w:div>
    <w:div w:id="178357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ADD5BAD674F919638980275DD5B0819FBE8F48FDD7C0E7F37C609AF343A140B50A6C5460706575B3560F2344C1L6sFJ"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DD5BAD674F919638980275DD5B0819FBE8F47F4D7C1E7F37C609AF343A140B50A6C5460706575B3560F2344C1L6sFJ"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1F723-8BD1-4316-B07C-89D1924D6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1192</TotalTime>
  <Pages>36</Pages>
  <Words>6686</Words>
  <Characters>38114</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Компаниец </dc:creator>
  <cp:keywords/>
  <dc:description/>
  <cp:lastModifiedBy>Компаниец </cp:lastModifiedBy>
  <cp:revision>348</cp:revision>
  <cp:lastPrinted>2021-11-25T09:41:00Z</cp:lastPrinted>
  <dcterms:created xsi:type="dcterms:W3CDTF">2021-10-22T06:15:00Z</dcterms:created>
  <dcterms:modified xsi:type="dcterms:W3CDTF">2024-01-25T06:15:00Z</dcterms:modified>
</cp:coreProperties>
</file>